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857" w:rsidRPr="00FE290F" w:rsidRDefault="00D61857" w:rsidP="006E54B0">
      <w:pPr>
        <w:autoSpaceDE w:val="0"/>
        <w:autoSpaceDN w:val="0"/>
        <w:adjustRightInd w:val="0"/>
        <w:spacing w:before="240"/>
        <w:jc w:val="center"/>
        <w:rPr>
          <w:rFonts w:ascii="Arial" w:hAnsi="Arial" w:cs="Arial"/>
          <w:b/>
          <w:bCs/>
          <w:color w:val="000000"/>
          <w:sz w:val="28"/>
          <w:szCs w:val="28"/>
        </w:rPr>
      </w:pPr>
      <w:r w:rsidRPr="00FE290F">
        <w:rPr>
          <w:rFonts w:ascii="Arial" w:eastAsia="MS Mincho" w:hAnsi="Arial" w:cs="Arial"/>
          <w:b/>
          <w:bCs/>
          <w:iCs/>
          <w:color w:val="000000"/>
          <w:sz w:val="28"/>
          <w:szCs w:val="28"/>
        </w:rPr>
        <w:t xml:space="preserve">CONVENIO </w:t>
      </w:r>
      <w:r w:rsidR="006E54B0" w:rsidRPr="00FE290F">
        <w:rPr>
          <w:rFonts w:ascii="Arial" w:eastAsia="MS Mincho" w:hAnsi="Arial" w:cs="Arial"/>
          <w:b/>
          <w:bCs/>
          <w:iCs/>
          <w:color w:val="000000"/>
          <w:sz w:val="28"/>
          <w:szCs w:val="28"/>
        </w:rPr>
        <w:t xml:space="preserve">MARCO </w:t>
      </w:r>
      <w:r w:rsidRPr="00FE290F">
        <w:rPr>
          <w:rFonts w:ascii="Arial" w:eastAsia="MS Mincho" w:hAnsi="Arial" w:cs="Arial"/>
          <w:b/>
          <w:bCs/>
          <w:iCs/>
          <w:color w:val="000000"/>
          <w:sz w:val="28"/>
          <w:szCs w:val="28"/>
        </w:rPr>
        <w:t xml:space="preserve">DE COGESTION </w:t>
      </w:r>
      <w:r w:rsidR="006E54B0" w:rsidRPr="00FE290F">
        <w:rPr>
          <w:rFonts w:ascii="Arial" w:eastAsia="MS Mincho" w:hAnsi="Arial" w:cs="Arial"/>
          <w:b/>
          <w:bCs/>
          <w:iCs/>
          <w:color w:val="000000"/>
          <w:sz w:val="28"/>
          <w:szCs w:val="28"/>
        </w:rPr>
        <w:t xml:space="preserve">ENTRE: EL </w:t>
      </w:r>
      <w:r w:rsidRPr="00FE290F">
        <w:rPr>
          <w:rFonts w:ascii="Arial" w:eastAsia="MS Mincho" w:hAnsi="Arial" w:cs="Arial"/>
          <w:b/>
          <w:bCs/>
          <w:iCs/>
          <w:color w:val="000000"/>
          <w:sz w:val="28"/>
          <w:szCs w:val="28"/>
        </w:rPr>
        <w:t xml:space="preserve">GOBIERNO   </w:t>
      </w:r>
      <w:proofErr w:type="gramStart"/>
      <w:r w:rsidRPr="00FE290F">
        <w:rPr>
          <w:rFonts w:ascii="Arial" w:eastAsia="MS Mincho" w:hAnsi="Arial" w:cs="Arial"/>
          <w:b/>
          <w:bCs/>
          <w:iCs/>
          <w:color w:val="000000"/>
          <w:sz w:val="28"/>
          <w:szCs w:val="28"/>
        </w:rPr>
        <w:t>REGIONAL  DE</w:t>
      </w:r>
      <w:proofErr w:type="gramEnd"/>
      <w:r w:rsidRPr="00FE290F">
        <w:rPr>
          <w:rFonts w:ascii="Arial" w:eastAsia="MS Mincho" w:hAnsi="Arial" w:cs="Arial"/>
          <w:b/>
          <w:bCs/>
          <w:iCs/>
          <w:color w:val="000000"/>
          <w:sz w:val="28"/>
          <w:szCs w:val="28"/>
        </w:rPr>
        <w:t xml:space="preserve">  </w:t>
      </w:r>
      <w:r w:rsidR="006E54B0" w:rsidRPr="00FE290F">
        <w:rPr>
          <w:rFonts w:ascii="Arial" w:eastAsia="MS Mincho" w:hAnsi="Arial" w:cs="Arial"/>
          <w:b/>
          <w:bCs/>
          <w:iCs/>
          <w:color w:val="000000"/>
          <w:sz w:val="28"/>
          <w:szCs w:val="28"/>
        </w:rPr>
        <w:t xml:space="preserve"> AREQUIPA, GOBIERNO LOCAL Y </w:t>
      </w:r>
      <w:r w:rsidRPr="00FE290F">
        <w:rPr>
          <w:rFonts w:ascii="Arial" w:eastAsia="MS Mincho" w:hAnsi="Arial" w:cs="Arial"/>
          <w:b/>
          <w:bCs/>
          <w:iCs/>
          <w:color w:val="000000"/>
          <w:sz w:val="28"/>
          <w:szCs w:val="28"/>
        </w:rPr>
        <w:t xml:space="preserve"> ASOCIACIÓN CLAS</w:t>
      </w:r>
      <w:r w:rsidR="005E7B0B" w:rsidRPr="00FE290F">
        <w:rPr>
          <w:rFonts w:ascii="Arial" w:eastAsia="MS Mincho" w:hAnsi="Arial" w:cs="Arial"/>
          <w:b/>
          <w:bCs/>
          <w:iCs/>
          <w:color w:val="000000"/>
          <w:sz w:val="28"/>
          <w:szCs w:val="28"/>
        </w:rPr>
        <w:t xml:space="preserve"> </w:t>
      </w:r>
    </w:p>
    <w:p w:rsidR="00D61857" w:rsidRPr="00267B5E" w:rsidRDefault="00D61857" w:rsidP="00D61857">
      <w:pPr>
        <w:autoSpaceDE w:val="0"/>
        <w:autoSpaceDN w:val="0"/>
        <w:adjustRightInd w:val="0"/>
        <w:spacing w:before="240"/>
        <w:jc w:val="both"/>
        <w:rPr>
          <w:rFonts w:ascii="Arial" w:hAnsi="Arial" w:cs="Arial"/>
          <w:bCs/>
          <w:color w:val="000000"/>
          <w:sz w:val="20"/>
          <w:szCs w:val="20"/>
        </w:rPr>
      </w:pPr>
      <w:r w:rsidRPr="00267B5E">
        <w:rPr>
          <w:rFonts w:ascii="Arial" w:eastAsia="MS Mincho" w:hAnsi="Arial" w:cs="Arial"/>
          <w:bCs/>
          <w:color w:val="000000"/>
          <w:sz w:val="20"/>
          <w:szCs w:val="20"/>
        </w:rPr>
        <w:t xml:space="preserve">Conste por el presente documento, el Convenio de Cogestión  </w:t>
      </w:r>
      <w:r w:rsidR="00D054DD">
        <w:rPr>
          <w:rFonts w:ascii="Arial" w:eastAsia="MS Mincho" w:hAnsi="Arial" w:cs="Arial"/>
          <w:bCs/>
          <w:color w:val="000000"/>
          <w:sz w:val="20"/>
          <w:szCs w:val="20"/>
        </w:rPr>
        <w:t>I</w:t>
      </w:r>
      <w:r w:rsidRPr="00267B5E">
        <w:rPr>
          <w:rFonts w:ascii="Arial" w:eastAsia="MS Mincho" w:hAnsi="Arial" w:cs="Arial"/>
          <w:bCs/>
          <w:color w:val="000000"/>
          <w:sz w:val="20"/>
          <w:szCs w:val="20"/>
        </w:rPr>
        <w:t>nterinstitucional que celebran, de una p</w:t>
      </w:r>
      <w:r w:rsidR="00560599" w:rsidRPr="00267B5E">
        <w:rPr>
          <w:rFonts w:ascii="Arial" w:eastAsia="MS Mincho" w:hAnsi="Arial" w:cs="Arial"/>
          <w:bCs/>
          <w:color w:val="000000"/>
          <w:sz w:val="20"/>
          <w:szCs w:val="20"/>
        </w:rPr>
        <w:t>arte</w:t>
      </w:r>
      <w:r w:rsidR="005777ED">
        <w:rPr>
          <w:rFonts w:ascii="Arial" w:eastAsia="MS Mincho" w:hAnsi="Arial" w:cs="Arial"/>
          <w:bCs/>
          <w:color w:val="000000"/>
          <w:sz w:val="20"/>
          <w:szCs w:val="20"/>
        </w:rPr>
        <w:t>:</w:t>
      </w:r>
      <w:r w:rsidR="00560599" w:rsidRPr="00267B5E">
        <w:rPr>
          <w:rFonts w:ascii="Arial" w:eastAsia="MS Mincho" w:hAnsi="Arial" w:cs="Arial"/>
          <w:bCs/>
          <w:color w:val="000000"/>
          <w:sz w:val="20"/>
          <w:szCs w:val="20"/>
        </w:rPr>
        <w:t xml:space="preserve"> E</w:t>
      </w:r>
      <w:r w:rsidR="006E54B0">
        <w:rPr>
          <w:rFonts w:ascii="Arial" w:eastAsia="MS Mincho" w:hAnsi="Arial" w:cs="Arial"/>
          <w:bCs/>
          <w:color w:val="000000"/>
          <w:sz w:val="20"/>
          <w:szCs w:val="20"/>
        </w:rPr>
        <w:t>L</w:t>
      </w:r>
      <w:r w:rsidR="00560599" w:rsidRPr="00267B5E">
        <w:rPr>
          <w:rFonts w:ascii="Arial" w:eastAsia="MS Mincho" w:hAnsi="Arial" w:cs="Arial"/>
          <w:bCs/>
          <w:color w:val="000000"/>
          <w:sz w:val="20"/>
          <w:szCs w:val="20"/>
        </w:rPr>
        <w:t xml:space="preserve"> Gobierno Regional </w:t>
      </w:r>
      <w:r w:rsidRPr="00267B5E">
        <w:rPr>
          <w:rFonts w:ascii="Arial" w:eastAsia="MS Mincho" w:hAnsi="Arial" w:cs="Arial"/>
          <w:bCs/>
          <w:color w:val="000000"/>
          <w:sz w:val="20"/>
          <w:szCs w:val="20"/>
        </w:rPr>
        <w:t xml:space="preserve">de </w:t>
      </w:r>
      <w:r w:rsidR="00560599" w:rsidRPr="00267B5E">
        <w:rPr>
          <w:rFonts w:ascii="Arial" w:eastAsia="MS Mincho" w:hAnsi="Arial" w:cs="Arial"/>
          <w:bCs/>
          <w:color w:val="000000"/>
          <w:sz w:val="20"/>
          <w:szCs w:val="20"/>
        </w:rPr>
        <w:t>Arequipa</w:t>
      </w:r>
      <w:r w:rsidR="006E54B0">
        <w:rPr>
          <w:rFonts w:ascii="Arial" w:eastAsia="MS Mincho" w:hAnsi="Arial" w:cs="Arial"/>
          <w:bCs/>
          <w:color w:val="000000"/>
          <w:sz w:val="20"/>
          <w:szCs w:val="20"/>
        </w:rPr>
        <w:t>, representado por el Dr.</w:t>
      </w:r>
      <w:r w:rsidR="00040BB5">
        <w:rPr>
          <w:rFonts w:ascii="Arial" w:eastAsia="MS Mincho" w:hAnsi="Arial" w:cs="Arial"/>
          <w:bCs/>
          <w:color w:val="000000"/>
          <w:sz w:val="20"/>
          <w:szCs w:val="20"/>
        </w:rPr>
        <w:t xml:space="preserve"> </w:t>
      </w:r>
      <w:r w:rsidR="006E54B0">
        <w:rPr>
          <w:rFonts w:ascii="Arial" w:eastAsia="MS Mincho" w:hAnsi="Arial" w:cs="Arial"/>
          <w:bCs/>
          <w:color w:val="000000"/>
          <w:sz w:val="20"/>
          <w:szCs w:val="20"/>
        </w:rPr>
        <w:t>Gustavo</w:t>
      </w:r>
      <w:r w:rsidR="00221FDF">
        <w:rPr>
          <w:rFonts w:ascii="Arial" w:eastAsia="MS Mincho" w:hAnsi="Arial" w:cs="Arial"/>
          <w:bCs/>
          <w:color w:val="000000"/>
          <w:sz w:val="20"/>
          <w:szCs w:val="20"/>
        </w:rPr>
        <w:t xml:space="preserve"> Bernardo</w:t>
      </w:r>
      <w:r w:rsidR="006E54B0">
        <w:rPr>
          <w:rFonts w:ascii="Arial" w:eastAsia="MS Mincho" w:hAnsi="Arial" w:cs="Arial"/>
          <w:bCs/>
          <w:color w:val="000000"/>
          <w:sz w:val="20"/>
          <w:szCs w:val="20"/>
        </w:rPr>
        <w:t xml:space="preserve"> </w:t>
      </w:r>
      <w:r w:rsidR="00040BB5">
        <w:rPr>
          <w:rFonts w:ascii="Arial" w:eastAsia="MS Mincho" w:hAnsi="Arial" w:cs="Arial"/>
          <w:bCs/>
          <w:color w:val="000000"/>
          <w:sz w:val="20"/>
          <w:szCs w:val="20"/>
        </w:rPr>
        <w:t>Rondón</w:t>
      </w:r>
      <w:r w:rsidR="006E54B0">
        <w:rPr>
          <w:rFonts w:ascii="Arial" w:eastAsia="MS Mincho" w:hAnsi="Arial" w:cs="Arial"/>
          <w:bCs/>
          <w:color w:val="000000"/>
          <w:sz w:val="20"/>
          <w:szCs w:val="20"/>
        </w:rPr>
        <w:t xml:space="preserve"> </w:t>
      </w:r>
      <w:proofErr w:type="spellStart"/>
      <w:r w:rsidR="006E54B0">
        <w:rPr>
          <w:rFonts w:ascii="Arial" w:eastAsia="MS Mincho" w:hAnsi="Arial" w:cs="Arial"/>
          <w:bCs/>
          <w:color w:val="000000"/>
          <w:sz w:val="20"/>
          <w:szCs w:val="20"/>
        </w:rPr>
        <w:t>Fudinaga</w:t>
      </w:r>
      <w:proofErr w:type="spellEnd"/>
      <w:r w:rsidR="006E54B0">
        <w:rPr>
          <w:rFonts w:ascii="Arial" w:eastAsia="MS Mincho" w:hAnsi="Arial" w:cs="Arial"/>
          <w:bCs/>
          <w:color w:val="000000"/>
          <w:sz w:val="20"/>
          <w:szCs w:val="20"/>
        </w:rPr>
        <w:t xml:space="preserve"> identificado con DNI Nº ,</w:t>
      </w:r>
      <w:r w:rsidR="00040BB5">
        <w:rPr>
          <w:rFonts w:ascii="Arial" w:eastAsia="MS Mincho" w:hAnsi="Arial" w:cs="Arial"/>
          <w:bCs/>
          <w:color w:val="000000"/>
          <w:sz w:val="20"/>
          <w:szCs w:val="20"/>
        </w:rPr>
        <w:t>_______</w:t>
      </w:r>
      <w:r w:rsidR="006E54B0">
        <w:rPr>
          <w:rFonts w:ascii="Arial" w:eastAsia="MS Mincho" w:hAnsi="Arial" w:cs="Arial"/>
          <w:bCs/>
          <w:color w:val="000000"/>
          <w:sz w:val="20"/>
          <w:szCs w:val="20"/>
        </w:rPr>
        <w:t xml:space="preserve"> en su condición de </w:t>
      </w:r>
      <w:r w:rsidR="005777ED">
        <w:rPr>
          <w:rFonts w:ascii="Arial" w:eastAsia="MS Mincho" w:hAnsi="Arial" w:cs="Arial"/>
          <w:bCs/>
          <w:color w:val="000000"/>
          <w:sz w:val="20"/>
          <w:szCs w:val="20"/>
        </w:rPr>
        <w:t>G</w:t>
      </w:r>
      <w:r w:rsidR="00DB0BAE" w:rsidRPr="00267B5E">
        <w:rPr>
          <w:rFonts w:ascii="Arial" w:eastAsia="MS Mincho" w:hAnsi="Arial" w:cs="Arial"/>
          <w:bCs/>
          <w:color w:val="000000"/>
          <w:sz w:val="20"/>
          <w:szCs w:val="20"/>
        </w:rPr>
        <w:t xml:space="preserve">erente Regional de Salud, mediante </w:t>
      </w:r>
      <w:r w:rsidR="00DB0BAE" w:rsidRPr="00A75275">
        <w:rPr>
          <w:rFonts w:ascii="Arial" w:eastAsia="MS Mincho" w:hAnsi="Arial" w:cs="Arial"/>
          <w:b/>
          <w:bCs/>
          <w:color w:val="000000"/>
          <w:sz w:val="20"/>
          <w:szCs w:val="20"/>
        </w:rPr>
        <w:t xml:space="preserve">Resolución </w:t>
      </w:r>
      <w:r w:rsidR="00213CEE">
        <w:rPr>
          <w:rFonts w:ascii="Arial" w:eastAsia="MS Mincho" w:hAnsi="Arial" w:cs="Arial"/>
          <w:b/>
          <w:bCs/>
          <w:color w:val="000000"/>
          <w:sz w:val="20"/>
          <w:szCs w:val="20"/>
        </w:rPr>
        <w:t>Ejecutiva Regional</w:t>
      </w:r>
      <w:r w:rsidR="00DB0BAE" w:rsidRPr="00267B5E">
        <w:rPr>
          <w:rFonts w:ascii="Arial" w:eastAsia="MS Mincho" w:hAnsi="Arial" w:cs="Arial"/>
          <w:bCs/>
          <w:color w:val="000000"/>
          <w:sz w:val="20"/>
          <w:szCs w:val="20"/>
        </w:rPr>
        <w:t xml:space="preserve"> </w:t>
      </w:r>
      <w:r w:rsidR="00A52BA5" w:rsidRPr="00267B5E">
        <w:rPr>
          <w:rFonts w:ascii="Arial" w:eastAsia="MS Mincho" w:hAnsi="Arial" w:cs="Arial"/>
          <w:bCs/>
          <w:color w:val="000000"/>
          <w:sz w:val="20"/>
          <w:szCs w:val="20"/>
        </w:rPr>
        <w:t>Nro.</w:t>
      </w:r>
      <w:r w:rsidR="00213CEE">
        <w:rPr>
          <w:rFonts w:ascii="Arial" w:eastAsia="MS Mincho" w:hAnsi="Arial" w:cs="Arial"/>
          <w:bCs/>
          <w:color w:val="000000"/>
          <w:sz w:val="20"/>
          <w:szCs w:val="20"/>
        </w:rPr>
        <w:t xml:space="preserve"> </w:t>
      </w:r>
      <w:bookmarkStart w:id="0" w:name="_GoBack"/>
      <w:bookmarkEnd w:id="0"/>
      <w:r w:rsidR="005777ED">
        <w:rPr>
          <w:rFonts w:ascii="Arial" w:eastAsia="MS Mincho" w:hAnsi="Arial" w:cs="Arial"/>
          <w:bCs/>
          <w:color w:val="000000"/>
          <w:sz w:val="20"/>
          <w:szCs w:val="20"/>
        </w:rPr>
        <w:t>________,</w:t>
      </w:r>
      <w:r w:rsidR="005777ED" w:rsidRPr="00267B5E">
        <w:rPr>
          <w:rFonts w:ascii="Arial" w:eastAsia="MS Mincho" w:hAnsi="Arial" w:cs="Arial"/>
          <w:bCs/>
          <w:color w:val="000000"/>
          <w:sz w:val="20"/>
          <w:szCs w:val="20"/>
        </w:rPr>
        <w:t xml:space="preserve"> </w:t>
      </w:r>
      <w:r w:rsidR="006E54B0">
        <w:rPr>
          <w:rFonts w:ascii="Arial" w:eastAsia="MS Mincho" w:hAnsi="Arial" w:cs="Arial"/>
          <w:bCs/>
          <w:color w:val="000000"/>
          <w:sz w:val="20"/>
          <w:szCs w:val="20"/>
        </w:rPr>
        <w:t>s</w:t>
      </w:r>
      <w:r w:rsidRPr="00267B5E">
        <w:rPr>
          <w:rFonts w:ascii="Arial" w:eastAsia="MS Mincho" w:hAnsi="Arial" w:cs="Arial"/>
          <w:bCs/>
          <w:color w:val="000000"/>
          <w:sz w:val="20"/>
          <w:szCs w:val="20"/>
        </w:rPr>
        <w:t>eñalando  d</w:t>
      </w:r>
      <w:r w:rsidR="00ED6404" w:rsidRPr="00267B5E">
        <w:rPr>
          <w:rFonts w:ascii="Arial" w:eastAsia="MS Mincho" w:hAnsi="Arial" w:cs="Arial"/>
          <w:bCs/>
          <w:color w:val="000000"/>
          <w:sz w:val="20"/>
          <w:szCs w:val="20"/>
        </w:rPr>
        <w:t xml:space="preserve">omicilio  legal, </w:t>
      </w:r>
      <w:r w:rsidR="00A52BA5" w:rsidRPr="00267B5E">
        <w:rPr>
          <w:rFonts w:ascii="Arial" w:eastAsia="MS Mincho" w:hAnsi="Arial" w:cs="Arial"/>
          <w:bCs/>
          <w:color w:val="000000"/>
          <w:sz w:val="20"/>
          <w:szCs w:val="20"/>
        </w:rPr>
        <w:t>Vía</w:t>
      </w:r>
      <w:r w:rsidR="00ED6404" w:rsidRPr="00267B5E">
        <w:rPr>
          <w:rFonts w:ascii="Arial" w:eastAsia="MS Mincho" w:hAnsi="Arial" w:cs="Arial"/>
          <w:bCs/>
          <w:color w:val="000000"/>
          <w:sz w:val="20"/>
          <w:szCs w:val="20"/>
        </w:rPr>
        <w:t xml:space="preserve"> la Salud S/N</w:t>
      </w:r>
      <w:r w:rsidRPr="00267B5E">
        <w:rPr>
          <w:rFonts w:ascii="Arial" w:eastAsia="MS Mincho" w:hAnsi="Arial" w:cs="Arial"/>
          <w:bCs/>
          <w:color w:val="000000"/>
          <w:sz w:val="20"/>
          <w:szCs w:val="20"/>
        </w:rPr>
        <w:t xml:space="preserve">;  </w:t>
      </w:r>
      <w:r w:rsidR="005777ED">
        <w:rPr>
          <w:rFonts w:ascii="Arial" w:eastAsia="MS Mincho" w:hAnsi="Arial" w:cs="Arial"/>
          <w:bCs/>
          <w:color w:val="000000"/>
          <w:sz w:val="20"/>
          <w:szCs w:val="20"/>
        </w:rPr>
        <w:t xml:space="preserve">a quien se le denominara </w:t>
      </w:r>
      <w:r w:rsidR="005777ED" w:rsidRPr="00040BB5">
        <w:rPr>
          <w:rFonts w:ascii="Arial" w:eastAsia="MS Mincho" w:hAnsi="Arial" w:cs="Arial"/>
          <w:b/>
          <w:bCs/>
          <w:color w:val="000000"/>
          <w:sz w:val="20"/>
          <w:szCs w:val="20"/>
        </w:rPr>
        <w:t>EL GOBIERNO REGIONAL</w:t>
      </w:r>
      <w:r w:rsidR="005777ED">
        <w:rPr>
          <w:rFonts w:ascii="Arial" w:eastAsia="MS Mincho" w:hAnsi="Arial" w:cs="Arial"/>
          <w:bCs/>
          <w:color w:val="000000"/>
          <w:sz w:val="20"/>
          <w:szCs w:val="20"/>
        </w:rPr>
        <w:t>; la m</w:t>
      </w:r>
      <w:r w:rsidR="005777ED" w:rsidRPr="00267B5E">
        <w:rPr>
          <w:rFonts w:ascii="Arial" w:eastAsia="MS Mincho" w:hAnsi="Arial" w:cs="Arial"/>
          <w:bCs/>
          <w:color w:val="000000"/>
          <w:sz w:val="20"/>
          <w:szCs w:val="20"/>
        </w:rPr>
        <w:t>unicipalidad</w:t>
      </w:r>
      <w:r w:rsidRPr="00267B5E">
        <w:rPr>
          <w:rFonts w:ascii="Arial" w:eastAsia="MS Mincho" w:hAnsi="Arial" w:cs="Arial"/>
          <w:bCs/>
          <w:color w:val="000000"/>
          <w:sz w:val="20"/>
          <w:szCs w:val="20"/>
        </w:rPr>
        <w:t xml:space="preserve"> del Distrito de</w:t>
      </w:r>
      <w:r w:rsidR="005777ED">
        <w:rPr>
          <w:rFonts w:ascii="Arial" w:eastAsia="MS Mincho" w:hAnsi="Arial" w:cs="Arial"/>
          <w:bCs/>
          <w:color w:val="000000"/>
          <w:sz w:val="20"/>
          <w:szCs w:val="20"/>
        </w:rPr>
        <w:t>:______________</w:t>
      </w:r>
      <w:r w:rsidRPr="00267B5E">
        <w:rPr>
          <w:rFonts w:ascii="Arial" w:eastAsia="MS Mincho" w:hAnsi="Arial" w:cs="Arial"/>
          <w:bCs/>
          <w:color w:val="000000"/>
          <w:sz w:val="20"/>
          <w:szCs w:val="20"/>
        </w:rPr>
        <w:t xml:space="preserve">, a quien en adelante se le denominará la </w:t>
      </w:r>
      <w:r w:rsidRPr="00040BB5">
        <w:rPr>
          <w:rFonts w:ascii="Arial" w:eastAsia="MS Mincho" w:hAnsi="Arial" w:cs="Arial"/>
          <w:b/>
          <w:bCs/>
          <w:color w:val="000000"/>
          <w:sz w:val="20"/>
          <w:szCs w:val="20"/>
        </w:rPr>
        <w:t>“MUNICIPALIDAD</w:t>
      </w:r>
      <w:r w:rsidRPr="00267B5E">
        <w:rPr>
          <w:rFonts w:ascii="Arial" w:eastAsia="MS Mincho" w:hAnsi="Arial" w:cs="Arial"/>
          <w:bCs/>
          <w:color w:val="000000"/>
          <w:sz w:val="20"/>
          <w:szCs w:val="20"/>
        </w:rPr>
        <w:t xml:space="preserve">”  representado por su Alcalde Distrital, Sr </w:t>
      </w:r>
      <w:r w:rsidR="005777ED">
        <w:rPr>
          <w:rFonts w:ascii="Arial" w:eastAsia="MS Mincho" w:hAnsi="Arial" w:cs="Arial"/>
          <w:bCs/>
          <w:color w:val="000000"/>
          <w:sz w:val="20"/>
          <w:szCs w:val="20"/>
        </w:rPr>
        <w:t>___________________________________</w:t>
      </w:r>
      <w:r w:rsidRPr="00267B5E">
        <w:rPr>
          <w:rFonts w:ascii="Arial" w:eastAsia="MS Mincho" w:hAnsi="Arial" w:cs="Arial"/>
          <w:bCs/>
          <w:color w:val="000000"/>
          <w:sz w:val="20"/>
          <w:szCs w:val="20"/>
        </w:rPr>
        <w:t xml:space="preserve">, con DNI Nº </w:t>
      </w:r>
      <w:r w:rsidR="005777ED">
        <w:rPr>
          <w:rFonts w:ascii="Arial" w:eastAsia="MS Mincho" w:hAnsi="Arial" w:cs="Arial"/>
          <w:bCs/>
          <w:color w:val="000000"/>
          <w:sz w:val="20"/>
          <w:szCs w:val="20"/>
        </w:rPr>
        <w:t>_________</w:t>
      </w:r>
      <w:r w:rsidRPr="00267B5E">
        <w:rPr>
          <w:rFonts w:ascii="Arial" w:eastAsia="MS Mincho" w:hAnsi="Arial" w:cs="Arial"/>
          <w:bCs/>
          <w:color w:val="000000"/>
          <w:sz w:val="20"/>
          <w:szCs w:val="20"/>
        </w:rPr>
        <w:t xml:space="preserve">, autorizado mediante Resolución  </w:t>
      </w:r>
      <w:r w:rsidR="00164921" w:rsidRPr="00267B5E">
        <w:rPr>
          <w:rFonts w:ascii="Arial" w:eastAsia="MS Mincho" w:hAnsi="Arial" w:cs="Arial"/>
          <w:bCs/>
          <w:color w:val="000000"/>
          <w:sz w:val="20"/>
          <w:szCs w:val="20"/>
        </w:rPr>
        <w:t>Municipal Nro. …….</w:t>
      </w:r>
      <w:r w:rsidRPr="00267B5E">
        <w:rPr>
          <w:rFonts w:ascii="Arial" w:eastAsia="MS Mincho" w:hAnsi="Arial" w:cs="Arial"/>
          <w:bCs/>
          <w:color w:val="000000"/>
          <w:sz w:val="20"/>
          <w:szCs w:val="20"/>
        </w:rPr>
        <w:t xml:space="preserve"> de </w:t>
      </w:r>
      <w:r w:rsidR="00A52BA5" w:rsidRPr="00267B5E">
        <w:rPr>
          <w:rFonts w:ascii="Arial" w:eastAsia="MS Mincho" w:hAnsi="Arial" w:cs="Arial"/>
          <w:bCs/>
          <w:color w:val="000000"/>
          <w:sz w:val="20"/>
          <w:szCs w:val="20"/>
        </w:rPr>
        <w:t>fecha.........</w:t>
      </w:r>
      <w:r w:rsidRPr="00267B5E">
        <w:rPr>
          <w:rFonts w:ascii="Arial" w:eastAsia="MS Mincho" w:hAnsi="Arial" w:cs="Arial"/>
          <w:bCs/>
          <w:color w:val="000000"/>
          <w:sz w:val="20"/>
          <w:szCs w:val="20"/>
        </w:rPr>
        <w:t>, señalando  domicilio legal en</w:t>
      </w:r>
      <w:r w:rsidR="005777ED">
        <w:rPr>
          <w:rFonts w:ascii="Arial" w:eastAsia="MS Mincho" w:hAnsi="Arial" w:cs="Arial"/>
          <w:bCs/>
          <w:color w:val="000000"/>
          <w:sz w:val="20"/>
          <w:szCs w:val="20"/>
        </w:rPr>
        <w:t>__________________________</w:t>
      </w:r>
      <w:r w:rsidR="00164921" w:rsidRPr="00267B5E">
        <w:rPr>
          <w:rFonts w:ascii="Arial" w:eastAsia="MS Mincho" w:hAnsi="Arial" w:cs="Arial"/>
          <w:bCs/>
          <w:color w:val="000000"/>
          <w:sz w:val="20"/>
          <w:szCs w:val="20"/>
        </w:rPr>
        <w:t>,</w:t>
      </w:r>
      <w:r w:rsidRPr="00267B5E">
        <w:rPr>
          <w:rFonts w:ascii="Arial" w:eastAsia="MS Mincho" w:hAnsi="Arial" w:cs="Arial"/>
          <w:bCs/>
          <w:color w:val="000000"/>
          <w:sz w:val="20"/>
          <w:szCs w:val="20"/>
        </w:rPr>
        <w:t xml:space="preserve"> y </w:t>
      </w:r>
      <w:r w:rsidR="005777ED">
        <w:rPr>
          <w:rFonts w:ascii="Arial" w:eastAsia="MS Mincho" w:hAnsi="Arial" w:cs="Arial"/>
          <w:bCs/>
          <w:color w:val="000000"/>
          <w:sz w:val="20"/>
          <w:szCs w:val="20"/>
        </w:rPr>
        <w:t>la</w:t>
      </w:r>
      <w:r w:rsidR="00267B5E" w:rsidRPr="00267B5E">
        <w:rPr>
          <w:rFonts w:ascii="Arial" w:eastAsia="MS Mincho" w:hAnsi="Arial" w:cs="Arial"/>
          <w:bCs/>
          <w:color w:val="000000"/>
          <w:sz w:val="20"/>
          <w:szCs w:val="20"/>
        </w:rPr>
        <w:t xml:space="preserve"> </w:t>
      </w:r>
      <w:r w:rsidRPr="00040BB5">
        <w:rPr>
          <w:rFonts w:ascii="Arial" w:eastAsia="MS Mincho" w:hAnsi="Arial" w:cs="Arial"/>
          <w:b/>
          <w:bCs/>
          <w:color w:val="000000"/>
          <w:sz w:val="20"/>
          <w:szCs w:val="20"/>
        </w:rPr>
        <w:t>“C</w:t>
      </w:r>
      <w:r w:rsidR="00267B5E" w:rsidRPr="00040BB5">
        <w:rPr>
          <w:rFonts w:ascii="Arial" w:eastAsia="MS Mincho" w:hAnsi="Arial" w:cs="Arial"/>
          <w:b/>
          <w:bCs/>
          <w:color w:val="000000"/>
          <w:sz w:val="20"/>
          <w:szCs w:val="20"/>
        </w:rPr>
        <w:t xml:space="preserve">OMUNIDAD </w:t>
      </w:r>
      <w:r w:rsidRPr="00040BB5">
        <w:rPr>
          <w:rFonts w:ascii="Arial" w:eastAsia="MS Mincho" w:hAnsi="Arial" w:cs="Arial"/>
          <w:b/>
          <w:bCs/>
          <w:color w:val="000000"/>
          <w:sz w:val="20"/>
          <w:szCs w:val="20"/>
        </w:rPr>
        <w:t>L</w:t>
      </w:r>
      <w:r w:rsidR="00267B5E" w:rsidRPr="00040BB5">
        <w:rPr>
          <w:rFonts w:ascii="Arial" w:eastAsia="MS Mincho" w:hAnsi="Arial" w:cs="Arial"/>
          <w:b/>
          <w:bCs/>
          <w:color w:val="000000"/>
          <w:sz w:val="20"/>
          <w:szCs w:val="20"/>
        </w:rPr>
        <w:t xml:space="preserve">OCAL DE </w:t>
      </w:r>
      <w:r w:rsidRPr="00040BB5">
        <w:rPr>
          <w:rFonts w:ascii="Arial" w:eastAsia="MS Mincho" w:hAnsi="Arial" w:cs="Arial"/>
          <w:b/>
          <w:bCs/>
          <w:color w:val="000000"/>
          <w:sz w:val="20"/>
          <w:szCs w:val="20"/>
        </w:rPr>
        <w:t>A</w:t>
      </w:r>
      <w:r w:rsidR="00267B5E" w:rsidRPr="00040BB5">
        <w:rPr>
          <w:rFonts w:ascii="Arial" w:eastAsia="MS Mincho" w:hAnsi="Arial" w:cs="Arial"/>
          <w:b/>
          <w:bCs/>
          <w:color w:val="000000"/>
          <w:sz w:val="20"/>
          <w:szCs w:val="20"/>
        </w:rPr>
        <w:t xml:space="preserve">DMINISTRACION DE </w:t>
      </w:r>
      <w:r w:rsidR="00A52BA5" w:rsidRPr="00040BB5">
        <w:rPr>
          <w:rFonts w:ascii="Arial" w:eastAsia="MS Mincho" w:hAnsi="Arial" w:cs="Arial"/>
          <w:b/>
          <w:bCs/>
          <w:color w:val="000000"/>
          <w:sz w:val="20"/>
          <w:szCs w:val="20"/>
        </w:rPr>
        <w:t>SALUD</w:t>
      </w:r>
      <w:r w:rsidR="005777ED" w:rsidRPr="00040BB5">
        <w:rPr>
          <w:rFonts w:ascii="Arial" w:eastAsia="MS Mincho" w:hAnsi="Arial" w:cs="Arial"/>
          <w:b/>
          <w:bCs/>
          <w:color w:val="000000"/>
          <w:sz w:val="20"/>
          <w:szCs w:val="20"/>
        </w:rPr>
        <w:t>:</w:t>
      </w:r>
      <w:r w:rsidR="005777ED">
        <w:rPr>
          <w:rFonts w:ascii="Arial" w:eastAsia="MS Mincho" w:hAnsi="Arial" w:cs="Arial"/>
          <w:bCs/>
          <w:color w:val="000000"/>
          <w:sz w:val="20"/>
          <w:szCs w:val="20"/>
        </w:rPr>
        <w:t>__________________ _</w:t>
      </w:r>
      <w:r w:rsidRPr="00267B5E">
        <w:rPr>
          <w:rFonts w:ascii="Arial" w:eastAsia="MS Mincho" w:hAnsi="Arial" w:cs="Arial"/>
          <w:bCs/>
          <w:color w:val="000000"/>
          <w:sz w:val="20"/>
          <w:szCs w:val="20"/>
        </w:rPr>
        <w:t>a quien en adelante se le denominará CLAS</w:t>
      </w:r>
      <w:r w:rsidR="00D054DD">
        <w:rPr>
          <w:rFonts w:ascii="Arial" w:eastAsia="MS Mincho" w:hAnsi="Arial" w:cs="Arial"/>
          <w:bCs/>
          <w:color w:val="000000"/>
          <w:sz w:val="20"/>
          <w:szCs w:val="20"/>
        </w:rPr>
        <w:t xml:space="preserve"> </w:t>
      </w:r>
      <w:r w:rsidRPr="00267B5E">
        <w:rPr>
          <w:rFonts w:ascii="Arial" w:eastAsia="MS Mincho" w:hAnsi="Arial" w:cs="Arial"/>
          <w:bCs/>
          <w:color w:val="000000"/>
          <w:sz w:val="20"/>
          <w:szCs w:val="20"/>
        </w:rPr>
        <w:t xml:space="preserve"> representado por el Presidente   de</w:t>
      </w:r>
      <w:r w:rsidR="00267B5E" w:rsidRPr="00267B5E">
        <w:rPr>
          <w:rFonts w:ascii="Arial" w:eastAsia="MS Mincho" w:hAnsi="Arial" w:cs="Arial"/>
          <w:bCs/>
          <w:color w:val="000000"/>
          <w:sz w:val="20"/>
          <w:szCs w:val="20"/>
        </w:rPr>
        <w:t xml:space="preserve"> la</w:t>
      </w:r>
      <w:r w:rsidRPr="00267B5E">
        <w:rPr>
          <w:rFonts w:ascii="Arial" w:eastAsia="MS Mincho" w:hAnsi="Arial" w:cs="Arial"/>
          <w:bCs/>
          <w:color w:val="000000"/>
          <w:sz w:val="20"/>
          <w:szCs w:val="20"/>
        </w:rPr>
        <w:t xml:space="preserve">  CLAS </w:t>
      </w:r>
      <w:r w:rsidR="005777ED">
        <w:rPr>
          <w:rFonts w:ascii="Arial" w:eastAsia="MS Mincho" w:hAnsi="Arial" w:cs="Arial"/>
          <w:bCs/>
          <w:color w:val="000000"/>
          <w:sz w:val="20"/>
          <w:szCs w:val="20"/>
        </w:rPr>
        <w:t>Sr.________________________</w:t>
      </w:r>
      <w:r w:rsidRPr="00267B5E">
        <w:rPr>
          <w:rFonts w:ascii="Arial" w:eastAsia="MS Mincho" w:hAnsi="Arial" w:cs="Arial"/>
          <w:bCs/>
          <w:color w:val="000000"/>
          <w:sz w:val="20"/>
          <w:szCs w:val="20"/>
        </w:rPr>
        <w:t xml:space="preserve">, identificado con DNI </w:t>
      </w:r>
      <w:r w:rsidR="005777ED">
        <w:rPr>
          <w:rFonts w:ascii="Arial" w:eastAsia="MS Mincho" w:hAnsi="Arial" w:cs="Arial"/>
          <w:bCs/>
          <w:color w:val="000000"/>
          <w:sz w:val="20"/>
          <w:szCs w:val="20"/>
        </w:rPr>
        <w:t>__________</w:t>
      </w:r>
      <w:r w:rsidRPr="00267B5E">
        <w:rPr>
          <w:rFonts w:ascii="Arial" w:eastAsia="MS Mincho" w:hAnsi="Arial" w:cs="Arial"/>
          <w:bCs/>
          <w:color w:val="000000"/>
          <w:sz w:val="20"/>
          <w:szCs w:val="20"/>
        </w:rPr>
        <w:t>,</w:t>
      </w:r>
      <w:r w:rsidR="00ED6404" w:rsidRPr="00267B5E">
        <w:rPr>
          <w:rFonts w:ascii="Arial" w:eastAsia="MS Mincho" w:hAnsi="Arial" w:cs="Arial"/>
          <w:bCs/>
          <w:color w:val="000000"/>
          <w:sz w:val="20"/>
          <w:szCs w:val="20"/>
        </w:rPr>
        <w:t xml:space="preserve"> autorizado mediante Acta de Asamblea  de fecha</w:t>
      </w:r>
      <w:r w:rsidR="005777ED">
        <w:rPr>
          <w:rFonts w:ascii="Arial" w:eastAsia="MS Mincho" w:hAnsi="Arial" w:cs="Arial"/>
          <w:bCs/>
          <w:color w:val="000000"/>
          <w:sz w:val="20"/>
          <w:szCs w:val="20"/>
        </w:rPr>
        <w:t>:___________</w:t>
      </w:r>
      <w:r w:rsidR="00ED6404" w:rsidRPr="00267B5E">
        <w:rPr>
          <w:rFonts w:ascii="Arial" w:eastAsia="MS Mincho" w:hAnsi="Arial" w:cs="Arial"/>
          <w:bCs/>
          <w:color w:val="000000"/>
          <w:sz w:val="20"/>
          <w:szCs w:val="20"/>
        </w:rPr>
        <w:t xml:space="preserve">, </w:t>
      </w:r>
      <w:r w:rsidRPr="00267B5E">
        <w:rPr>
          <w:rFonts w:ascii="Arial" w:eastAsia="MS Mincho" w:hAnsi="Arial" w:cs="Arial"/>
          <w:bCs/>
          <w:color w:val="000000"/>
          <w:sz w:val="20"/>
          <w:szCs w:val="20"/>
        </w:rPr>
        <w:t xml:space="preserve"> con domicilio legal en</w:t>
      </w:r>
      <w:r w:rsidR="005777ED">
        <w:rPr>
          <w:rFonts w:ascii="Arial" w:eastAsia="MS Mincho" w:hAnsi="Arial" w:cs="Arial"/>
          <w:bCs/>
          <w:color w:val="000000"/>
          <w:sz w:val="20"/>
          <w:szCs w:val="20"/>
        </w:rPr>
        <w:t>:_____________________________________</w:t>
      </w:r>
      <w:r w:rsidR="005777ED" w:rsidRPr="00267B5E">
        <w:rPr>
          <w:rFonts w:ascii="Arial" w:eastAsia="MS Mincho" w:hAnsi="Arial" w:cs="Arial"/>
          <w:bCs/>
          <w:color w:val="000000"/>
          <w:sz w:val="20"/>
          <w:szCs w:val="20"/>
        </w:rPr>
        <w:t xml:space="preserve"> </w:t>
      </w:r>
      <w:r w:rsidRPr="00267B5E">
        <w:rPr>
          <w:rFonts w:ascii="Arial" w:eastAsia="MS Mincho" w:hAnsi="Arial" w:cs="Arial"/>
          <w:bCs/>
          <w:color w:val="000000"/>
          <w:sz w:val="20"/>
          <w:szCs w:val="20"/>
        </w:rPr>
        <w:t>conforme a las cláusulas y condiciones siguientes:</w:t>
      </w:r>
    </w:p>
    <w:p w:rsidR="00380C8A" w:rsidRDefault="00D61857" w:rsidP="00380C8A">
      <w:pPr>
        <w:autoSpaceDE w:val="0"/>
        <w:autoSpaceDN w:val="0"/>
        <w:adjustRightInd w:val="0"/>
        <w:spacing w:before="240"/>
        <w:jc w:val="both"/>
        <w:rPr>
          <w:rFonts w:ascii="Arial" w:eastAsia="MS Mincho" w:hAnsi="Arial" w:cs="Arial"/>
          <w:i/>
          <w:color w:val="000000"/>
          <w:sz w:val="20"/>
          <w:szCs w:val="20"/>
          <w:u w:val="single"/>
        </w:rPr>
      </w:pPr>
      <w:r w:rsidRPr="00267B5E">
        <w:rPr>
          <w:rFonts w:ascii="Arial" w:eastAsia="MS Mincho" w:hAnsi="Arial" w:cs="Arial"/>
          <w:b/>
          <w:bCs/>
          <w:i/>
          <w:iCs/>
          <w:color w:val="000000"/>
          <w:sz w:val="20"/>
          <w:szCs w:val="20"/>
          <w:u w:val="single"/>
        </w:rPr>
        <w:t xml:space="preserve">CLÁUSULA PRIMERA: INTRODUCCION </w:t>
      </w:r>
    </w:p>
    <w:p w:rsidR="00380C8A" w:rsidRDefault="00D61857" w:rsidP="00380C8A">
      <w:pPr>
        <w:autoSpaceDE w:val="0"/>
        <w:autoSpaceDN w:val="0"/>
        <w:adjustRightInd w:val="0"/>
        <w:spacing w:before="240"/>
        <w:jc w:val="both"/>
        <w:rPr>
          <w:rFonts w:ascii="Arial" w:eastAsia="MS Mincho" w:hAnsi="Arial" w:cs="Arial"/>
          <w:i/>
          <w:color w:val="000000"/>
          <w:sz w:val="20"/>
          <w:szCs w:val="20"/>
          <w:u w:val="single"/>
        </w:rPr>
      </w:pPr>
      <w:r w:rsidRPr="00267B5E">
        <w:rPr>
          <w:rFonts w:ascii="Arial" w:eastAsia="MS Mincho" w:hAnsi="Arial" w:cs="Arial"/>
          <w:color w:val="000000"/>
          <w:sz w:val="20"/>
          <w:szCs w:val="20"/>
        </w:rPr>
        <w:t xml:space="preserve">Que, mediante </w:t>
      </w:r>
      <w:r w:rsidRPr="00267B5E">
        <w:rPr>
          <w:rFonts w:ascii="Arial" w:eastAsia="MS Mincho" w:hAnsi="Arial" w:cs="Arial"/>
          <w:b/>
          <w:bCs/>
          <w:color w:val="000000"/>
          <w:sz w:val="20"/>
          <w:szCs w:val="20"/>
        </w:rPr>
        <w:t xml:space="preserve">Ley Nº 29124 </w:t>
      </w:r>
      <w:r w:rsidRPr="00267B5E">
        <w:rPr>
          <w:rFonts w:ascii="Arial" w:eastAsia="MS Mincho" w:hAnsi="Arial" w:cs="Arial"/>
          <w:color w:val="000000"/>
          <w:sz w:val="20"/>
          <w:szCs w:val="20"/>
        </w:rPr>
        <w:t xml:space="preserve">se ha establecido la cogestión y participación ciudadana, para el  primer nivel de  atención en los establecimientos de  salud  del MINSA, de los Gobiernos Regionales y Locales para contribuir a ampliar la  cobertura, mejorar la  calidad y el  acceso equitativo  a  los  servicios  de  salud  y generar  mejores  condiciones  sanitarias  con  participación de  la  comunidad  organizada, en  el  marco  de  la  garantía  del  ejercicio al  derecho  a  la  salud, en  concordancia con  el  proceso  de  descentralización. Su ámbito </w:t>
      </w:r>
      <w:proofErr w:type="gramStart"/>
      <w:r w:rsidRPr="00267B5E">
        <w:rPr>
          <w:rFonts w:ascii="Arial" w:eastAsia="MS Mincho" w:hAnsi="Arial" w:cs="Arial"/>
          <w:color w:val="000000"/>
          <w:sz w:val="20"/>
          <w:szCs w:val="20"/>
        </w:rPr>
        <w:t>de  aplicación</w:t>
      </w:r>
      <w:proofErr w:type="gramEnd"/>
      <w:r w:rsidRPr="00267B5E">
        <w:rPr>
          <w:rFonts w:ascii="Arial" w:eastAsia="MS Mincho" w:hAnsi="Arial" w:cs="Arial"/>
          <w:color w:val="000000"/>
          <w:sz w:val="20"/>
          <w:szCs w:val="20"/>
        </w:rPr>
        <w:t xml:space="preserve">  son  los  establecimientos públicos de  salud  bajo la  modalidad  de  Cogestión  de las  Comunidades  Locales  de Administración  de  Salud.</w:t>
      </w:r>
    </w:p>
    <w:p w:rsidR="00380C8A" w:rsidRDefault="00380C8A" w:rsidP="00380C8A">
      <w:pPr>
        <w:autoSpaceDE w:val="0"/>
        <w:autoSpaceDN w:val="0"/>
        <w:adjustRightInd w:val="0"/>
        <w:spacing w:before="240"/>
        <w:jc w:val="both"/>
        <w:rPr>
          <w:rFonts w:ascii="Arial" w:eastAsia="MS Mincho" w:hAnsi="Arial" w:cs="Arial"/>
          <w:i/>
          <w:color w:val="000000"/>
          <w:sz w:val="20"/>
          <w:szCs w:val="20"/>
          <w:u w:val="single"/>
        </w:rPr>
      </w:pPr>
      <w:r>
        <w:rPr>
          <w:rFonts w:ascii="Arial" w:eastAsia="MS Mincho" w:hAnsi="Arial" w:cs="Arial"/>
          <w:b/>
          <w:bCs/>
          <w:color w:val="000000"/>
          <w:sz w:val="20"/>
          <w:szCs w:val="20"/>
        </w:rPr>
        <w:t xml:space="preserve">La CLAS- </w:t>
      </w:r>
      <w:r w:rsidR="00D61857" w:rsidRPr="00267B5E">
        <w:rPr>
          <w:rFonts w:ascii="Arial" w:eastAsia="MS Mincho" w:hAnsi="Arial" w:cs="Arial"/>
          <w:b/>
          <w:bCs/>
          <w:color w:val="000000"/>
          <w:sz w:val="20"/>
          <w:szCs w:val="20"/>
        </w:rPr>
        <w:t xml:space="preserve">Comunidades </w:t>
      </w:r>
      <w:proofErr w:type="gramStart"/>
      <w:r w:rsidR="00D61857" w:rsidRPr="00267B5E">
        <w:rPr>
          <w:rFonts w:ascii="Arial" w:eastAsia="MS Mincho" w:hAnsi="Arial" w:cs="Arial"/>
          <w:b/>
          <w:bCs/>
          <w:color w:val="000000"/>
          <w:sz w:val="20"/>
          <w:szCs w:val="20"/>
        </w:rPr>
        <w:t>Locales  de</w:t>
      </w:r>
      <w:proofErr w:type="gramEnd"/>
      <w:r w:rsidR="00D61857" w:rsidRPr="00267B5E">
        <w:rPr>
          <w:rFonts w:ascii="Arial" w:eastAsia="MS Mincho" w:hAnsi="Arial" w:cs="Arial"/>
          <w:b/>
          <w:bCs/>
          <w:color w:val="000000"/>
          <w:sz w:val="20"/>
          <w:szCs w:val="20"/>
        </w:rPr>
        <w:t xml:space="preserve"> Administración de  Salud</w:t>
      </w:r>
      <w:r w:rsidR="00D61857" w:rsidRPr="00267B5E">
        <w:rPr>
          <w:rFonts w:ascii="Arial" w:eastAsia="MS Mincho" w:hAnsi="Arial" w:cs="Arial"/>
          <w:bCs/>
          <w:color w:val="000000"/>
          <w:sz w:val="20"/>
          <w:szCs w:val="20"/>
        </w:rPr>
        <w:t>: son los  órganos de  Cogestión  constituidos  como  Asociaciones Civiles  sin  fines  de  lucro  con  personería  jurídica y  se  rigen  por  el  Código  Civ</w:t>
      </w:r>
      <w:r w:rsidR="00FD53B0" w:rsidRPr="00267B5E">
        <w:rPr>
          <w:rFonts w:ascii="Arial" w:eastAsia="MS Mincho" w:hAnsi="Arial" w:cs="Arial"/>
          <w:bCs/>
          <w:color w:val="000000"/>
          <w:sz w:val="20"/>
          <w:szCs w:val="20"/>
        </w:rPr>
        <w:t>il</w:t>
      </w:r>
      <w:r>
        <w:rPr>
          <w:rFonts w:ascii="Arial" w:eastAsia="MS Mincho" w:hAnsi="Arial" w:cs="Arial"/>
          <w:bCs/>
          <w:color w:val="000000"/>
          <w:sz w:val="20"/>
          <w:szCs w:val="20"/>
        </w:rPr>
        <w:t>.</w:t>
      </w:r>
      <w:r w:rsidR="00D61857" w:rsidRPr="00267B5E">
        <w:rPr>
          <w:rFonts w:ascii="Arial" w:eastAsia="MS Mincho" w:hAnsi="Arial" w:cs="Arial"/>
          <w:bCs/>
          <w:color w:val="000000"/>
          <w:sz w:val="20"/>
          <w:szCs w:val="20"/>
        </w:rPr>
        <w:t xml:space="preserve"> Desde sus propuestas promueve</w:t>
      </w:r>
      <w:r w:rsidR="00267B5E" w:rsidRPr="00267B5E">
        <w:rPr>
          <w:rFonts w:ascii="Arial" w:eastAsia="MS Mincho" w:hAnsi="Arial" w:cs="Arial"/>
          <w:bCs/>
          <w:color w:val="000000"/>
          <w:sz w:val="20"/>
          <w:szCs w:val="20"/>
        </w:rPr>
        <w:t>n</w:t>
      </w:r>
      <w:r w:rsidR="00D61857" w:rsidRPr="00267B5E">
        <w:rPr>
          <w:rFonts w:ascii="Arial" w:eastAsia="MS Mincho" w:hAnsi="Arial" w:cs="Arial"/>
          <w:bCs/>
          <w:color w:val="000000"/>
          <w:sz w:val="20"/>
          <w:szCs w:val="20"/>
        </w:rPr>
        <w:t xml:space="preserve"> la equidad eficiencia, </w:t>
      </w:r>
      <w:proofErr w:type="gramStart"/>
      <w:r w:rsidR="00D61857" w:rsidRPr="00267B5E">
        <w:rPr>
          <w:rFonts w:ascii="Arial" w:eastAsia="MS Mincho" w:hAnsi="Arial" w:cs="Arial"/>
          <w:bCs/>
          <w:color w:val="000000"/>
          <w:sz w:val="20"/>
          <w:szCs w:val="20"/>
        </w:rPr>
        <w:t>efic</w:t>
      </w:r>
      <w:r w:rsidR="00FD53B0" w:rsidRPr="00267B5E">
        <w:rPr>
          <w:rFonts w:ascii="Arial" w:eastAsia="MS Mincho" w:hAnsi="Arial" w:cs="Arial"/>
          <w:bCs/>
          <w:color w:val="000000"/>
          <w:sz w:val="20"/>
          <w:szCs w:val="20"/>
        </w:rPr>
        <w:t>acia  y</w:t>
      </w:r>
      <w:proofErr w:type="gramEnd"/>
      <w:r w:rsidR="00FD53B0" w:rsidRPr="00267B5E">
        <w:rPr>
          <w:rFonts w:ascii="Arial" w:eastAsia="MS Mincho" w:hAnsi="Arial" w:cs="Arial"/>
          <w:bCs/>
          <w:color w:val="000000"/>
          <w:sz w:val="20"/>
          <w:szCs w:val="20"/>
        </w:rPr>
        <w:t xml:space="preserve">  oportunidad  de  los </w:t>
      </w:r>
      <w:r w:rsidR="00D61857" w:rsidRPr="00267B5E">
        <w:rPr>
          <w:rFonts w:ascii="Arial" w:eastAsia="MS Mincho" w:hAnsi="Arial" w:cs="Arial"/>
          <w:bCs/>
          <w:color w:val="000000"/>
          <w:sz w:val="20"/>
          <w:szCs w:val="20"/>
        </w:rPr>
        <w:t>s</w:t>
      </w:r>
      <w:r w:rsidR="00FD53B0" w:rsidRPr="00267B5E">
        <w:rPr>
          <w:rFonts w:ascii="Arial" w:eastAsia="MS Mincho" w:hAnsi="Arial" w:cs="Arial"/>
          <w:bCs/>
          <w:color w:val="000000"/>
          <w:sz w:val="20"/>
          <w:szCs w:val="20"/>
        </w:rPr>
        <w:t xml:space="preserve">ervicios de </w:t>
      </w:r>
      <w:r w:rsidR="00DD5289" w:rsidRPr="00267B5E">
        <w:rPr>
          <w:rFonts w:ascii="Arial" w:eastAsia="MS Mincho" w:hAnsi="Arial" w:cs="Arial"/>
          <w:bCs/>
          <w:color w:val="000000"/>
          <w:sz w:val="20"/>
          <w:szCs w:val="20"/>
        </w:rPr>
        <w:t>salud.</w:t>
      </w:r>
    </w:p>
    <w:p w:rsidR="00380C8A" w:rsidRDefault="00380C8A" w:rsidP="00380C8A">
      <w:pPr>
        <w:autoSpaceDE w:val="0"/>
        <w:autoSpaceDN w:val="0"/>
        <w:adjustRightInd w:val="0"/>
        <w:spacing w:before="240"/>
        <w:jc w:val="both"/>
        <w:rPr>
          <w:rFonts w:ascii="Arial" w:eastAsia="MS Mincho" w:hAnsi="Arial" w:cs="Arial"/>
          <w:i/>
          <w:color w:val="000000"/>
          <w:sz w:val="20"/>
          <w:szCs w:val="20"/>
          <w:u w:val="single"/>
        </w:rPr>
      </w:pPr>
      <w:r>
        <w:rPr>
          <w:rFonts w:ascii="Arial" w:eastAsia="MS Mincho" w:hAnsi="Arial" w:cs="Arial"/>
          <w:b/>
          <w:bCs/>
          <w:color w:val="000000"/>
          <w:sz w:val="20"/>
          <w:szCs w:val="20"/>
        </w:rPr>
        <w:t>GOBIERNO LOCAL-</w:t>
      </w:r>
      <w:r w:rsidR="00D61857" w:rsidRPr="00267B5E">
        <w:rPr>
          <w:rFonts w:ascii="Arial" w:eastAsia="MS Mincho" w:hAnsi="Arial" w:cs="Arial"/>
          <w:b/>
          <w:bCs/>
          <w:color w:val="000000"/>
          <w:sz w:val="20"/>
          <w:szCs w:val="20"/>
        </w:rPr>
        <w:t>La “Municipalidad”,</w:t>
      </w:r>
      <w:r>
        <w:rPr>
          <w:rFonts w:ascii="Arial" w:eastAsia="MS Mincho" w:hAnsi="Arial" w:cs="Arial"/>
          <w:b/>
          <w:bCs/>
          <w:color w:val="000000"/>
          <w:sz w:val="20"/>
          <w:szCs w:val="20"/>
        </w:rPr>
        <w:t xml:space="preserve"> </w:t>
      </w:r>
      <w:r w:rsidR="00267B5E" w:rsidRPr="00267B5E">
        <w:rPr>
          <w:rFonts w:ascii="Arial" w:eastAsia="MS Mincho" w:hAnsi="Arial" w:cs="Arial"/>
          <w:bCs/>
          <w:color w:val="000000"/>
          <w:sz w:val="20"/>
          <w:szCs w:val="20"/>
        </w:rPr>
        <w:t>es un órgano de G</w:t>
      </w:r>
      <w:r w:rsidR="00D61857" w:rsidRPr="00267B5E">
        <w:rPr>
          <w:rFonts w:ascii="Arial" w:eastAsia="MS Mincho" w:hAnsi="Arial" w:cs="Arial"/>
          <w:bCs/>
          <w:color w:val="000000"/>
          <w:sz w:val="20"/>
          <w:szCs w:val="20"/>
        </w:rPr>
        <w:t>obierno promotor del desarrollo local, con personería jurídica de derecho público y plena capacidad para el cumplimiento de sus fines</w:t>
      </w:r>
      <w:r w:rsidRPr="00380C8A">
        <w:rPr>
          <w:rFonts w:ascii="Arial" w:eastAsia="MS Mincho" w:hAnsi="Arial" w:cs="Arial"/>
          <w:bCs/>
          <w:color w:val="000000"/>
          <w:sz w:val="20"/>
          <w:szCs w:val="20"/>
        </w:rPr>
        <w:t xml:space="preserve"> </w:t>
      </w:r>
      <w:r w:rsidRPr="00267B5E">
        <w:rPr>
          <w:rFonts w:ascii="Arial" w:eastAsia="MS Mincho" w:hAnsi="Arial" w:cs="Arial"/>
          <w:bCs/>
          <w:color w:val="000000"/>
          <w:sz w:val="20"/>
          <w:szCs w:val="20"/>
        </w:rPr>
        <w:t xml:space="preserve">de conformidad con </w:t>
      </w:r>
      <w:smartTag w:uri="urn:schemas-microsoft-com:office:smarttags" w:element="PersonName">
        <w:smartTagPr>
          <w:attr w:name="ProductID" w:val="la Ley"/>
        </w:smartTagPr>
        <w:r w:rsidRPr="00267B5E">
          <w:rPr>
            <w:rFonts w:ascii="Arial" w:eastAsia="MS Mincho" w:hAnsi="Arial" w:cs="Arial"/>
            <w:bCs/>
            <w:color w:val="000000"/>
            <w:sz w:val="20"/>
            <w:szCs w:val="20"/>
          </w:rPr>
          <w:t>la Ley</w:t>
        </w:r>
      </w:smartTag>
      <w:r w:rsidRPr="00267B5E">
        <w:rPr>
          <w:rFonts w:ascii="Arial" w:eastAsia="MS Mincho" w:hAnsi="Arial" w:cs="Arial"/>
          <w:bCs/>
          <w:color w:val="000000"/>
          <w:sz w:val="20"/>
          <w:szCs w:val="20"/>
        </w:rPr>
        <w:t xml:space="preserve"> 27972</w:t>
      </w:r>
      <w:r>
        <w:rPr>
          <w:rFonts w:ascii="Arial" w:eastAsia="MS Mincho" w:hAnsi="Arial" w:cs="Arial"/>
          <w:bCs/>
          <w:color w:val="000000"/>
          <w:sz w:val="20"/>
          <w:szCs w:val="20"/>
        </w:rPr>
        <w:t>, siendo la</w:t>
      </w:r>
      <w:r w:rsidRPr="00267B5E">
        <w:rPr>
          <w:rFonts w:ascii="Arial" w:eastAsia="MS Mincho" w:hAnsi="Arial" w:cs="Arial"/>
          <w:bCs/>
          <w:color w:val="000000"/>
          <w:sz w:val="20"/>
          <w:szCs w:val="20"/>
        </w:rPr>
        <w:t xml:space="preserve"> entidad básica de organización territorial del Estado</w:t>
      </w:r>
      <w:r w:rsidR="00D61857" w:rsidRPr="00267B5E">
        <w:rPr>
          <w:rFonts w:ascii="Arial" w:eastAsia="MS Mincho" w:hAnsi="Arial" w:cs="Arial"/>
          <w:bCs/>
          <w:color w:val="000000"/>
          <w:sz w:val="20"/>
          <w:szCs w:val="20"/>
        </w:rPr>
        <w:t xml:space="preserve">.  </w:t>
      </w:r>
    </w:p>
    <w:p w:rsidR="00D61857" w:rsidRPr="00380C8A" w:rsidRDefault="00380C8A" w:rsidP="00380C8A">
      <w:pPr>
        <w:autoSpaceDE w:val="0"/>
        <w:autoSpaceDN w:val="0"/>
        <w:adjustRightInd w:val="0"/>
        <w:spacing w:before="240"/>
        <w:jc w:val="both"/>
        <w:rPr>
          <w:rFonts w:ascii="Arial" w:eastAsia="MS Mincho" w:hAnsi="Arial" w:cs="Arial"/>
          <w:i/>
          <w:color w:val="000000"/>
          <w:sz w:val="20"/>
          <w:szCs w:val="20"/>
          <w:u w:val="single"/>
        </w:rPr>
      </w:pPr>
      <w:r w:rsidRPr="00267B5E">
        <w:rPr>
          <w:rFonts w:ascii="Arial" w:eastAsia="MS Mincho" w:hAnsi="Arial" w:cs="Arial"/>
          <w:b/>
          <w:bCs/>
          <w:color w:val="000000"/>
          <w:sz w:val="20"/>
          <w:szCs w:val="20"/>
        </w:rPr>
        <w:t>GOBIERNO  REGIONAL</w:t>
      </w:r>
      <w:r>
        <w:rPr>
          <w:rFonts w:ascii="Arial" w:eastAsia="MS Mincho" w:hAnsi="Arial" w:cs="Arial"/>
          <w:b/>
          <w:bCs/>
          <w:color w:val="000000"/>
          <w:sz w:val="20"/>
          <w:szCs w:val="20"/>
        </w:rPr>
        <w:t xml:space="preserve">- Gerencia Regional de Salud Arequipa, </w:t>
      </w:r>
      <w:r w:rsidR="00D61857" w:rsidRPr="00267B5E">
        <w:rPr>
          <w:rFonts w:ascii="Arial" w:eastAsia="MS Mincho" w:hAnsi="Arial" w:cs="Arial"/>
          <w:bCs/>
          <w:color w:val="000000"/>
          <w:sz w:val="20"/>
          <w:szCs w:val="20"/>
        </w:rPr>
        <w:t xml:space="preserve">Proporciona a los Gobiernos Locales, los recursos sanitarios, financieros, administrativos, legales y  contables necesarios para el cumplimiento de sus facultades y responsabilidades en la cogestión en cumplimiento de las políticas y prioridades nacionales y regionales. </w:t>
      </w:r>
    </w:p>
    <w:p w:rsidR="00D61857" w:rsidRPr="00267B5E" w:rsidRDefault="00D61857" w:rsidP="00D61857">
      <w:pPr>
        <w:autoSpaceDE w:val="0"/>
        <w:autoSpaceDN w:val="0"/>
        <w:adjustRightInd w:val="0"/>
        <w:spacing w:before="240"/>
        <w:jc w:val="both"/>
        <w:rPr>
          <w:rFonts w:ascii="Arial" w:hAnsi="Arial" w:cs="Arial"/>
          <w:b/>
          <w:bCs/>
          <w:color w:val="000000"/>
          <w:sz w:val="20"/>
          <w:szCs w:val="20"/>
        </w:rPr>
      </w:pPr>
      <w:r w:rsidRPr="00267B5E">
        <w:rPr>
          <w:rFonts w:ascii="Arial" w:hAnsi="Arial" w:cs="Arial"/>
          <w:b/>
          <w:bCs/>
          <w:i/>
          <w:iCs/>
          <w:color w:val="000000"/>
          <w:sz w:val="20"/>
          <w:szCs w:val="20"/>
          <w:u w:val="single"/>
        </w:rPr>
        <w:t xml:space="preserve">CLÁUSULA SEGUNDA: BASE LEGAL </w:t>
      </w:r>
    </w:p>
    <w:p w:rsidR="00D61857" w:rsidRPr="00267B5E" w:rsidRDefault="00D61857" w:rsidP="00F95E4A">
      <w:pPr>
        <w:numPr>
          <w:ilvl w:val="0"/>
          <w:numId w:val="2"/>
        </w:numPr>
        <w:autoSpaceDE w:val="0"/>
        <w:autoSpaceDN w:val="0"/>
        <w:adjustRightInd w:val="0"/>
        <w:spacing w:before="240"/>
        <w:jc w:val="both"/>
        <w:rPr>
          <w:rFonts w:ascii="Arial" w:eastAsia="MS Mincho" w:hAnsi="Arial" w:cs="Arial"/>
          <w:color w:val="000000"/>
          <w:sz w:val="20"/>
          <w:szCs w:val="20"/>
        </w:rPr>
      </w:pPr>
      <w:r w:rsidRPr="00267B5E">
        <w:rPr>
          <w:rFonts w:ascii="Arial" w:hAnsi="Arial" w:cs="Arial"/>
          <w:color w:val="000000"/>
          <w:sz w:val="20"/>
          <w:szCs w:val="20"/>
        </w:rPr>
        <w:t>Constitución Política del Perú.</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Ley Nº 27783 “ Ley de Bases de </w:t>
      </w:r>
      <w:smartTag w:uri="urn:schemas-microsoft-com:office:smarttags" w:element="PersonName">
        <w:smartTagPr>
          <w:attr w:name="ProductID" w:val="la Descentralizaci￳n Ley"/>
        </w:smartTagPr>
        <w:r w:rsidRPr="00267B5E">
          <w:rPr>
            <w:rFonts w:ascii="Arial" w:hAnsi="Arial" w:cs="Arial"/>
            <w:color w:val="000000"/>
            <w:sz w:val="20"/>
            <w:szCs w:val="20"/>
          </w:rPr>
          <w:t>la Descentralización Ley</w:t>
        </w:r>
      </w:smartTag>
      <w:r w:rsidRPr="00267B5E">
        <w:rPr>
          <w:rFonts w:ascii="Arial" w:hAnsi="Arial" w:cs="Arial"/>
          <w:color w:val="000000"/>
          <w:sz w:val="20"/>
          <w:szCs w:val="20"/>
        </w:rPr>
        <w:t xml:space="preserve"> de Orgánica de Gobiernos Regionales”</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Ley  Nº 27867 “Ley Orgánica de Gobiernos Regionales”</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Ley Nº 27972 “Ley Orgánica de Municipalidades”</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lastRenderedPageBreak/>
        <w:t xml:space="preserve">Ley Nº 29124 “Ley de Cogestión y Participación Ciudadana para el primer nivel de atención en los establecimientos de salud del ministerio de salud y de las regiones”, en adelante </w:t>
      </w:r>
      <w:smartTag w:uri="urn:schemas-microsoft-com:office:smarttags" w:element="PersonName">
        <w:smartTagPr>
          <w:attr w:name="ProductID" w:val="la Ley."/>
        </w:smartTagPr>
        <w:r w:rsidRPr="00267B5E">
          <w:rPr>
            <w:rFonts w:ascii="Arial" w:hAnsi="Arial" w:cs="Arial"/>
            <w:color w:val="000000"/>
            <w:sz w:val="20"/>
            <w:szCs w:val="20"/>
          </w:rPr>
          <w:t>la Ley.</w:t>
        </w:r>
      </w:smartTag>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Reglamento de </w:t>
      </w:r>
      <w:smartTag w:uri="urn:schemas-microsoft-com:office:smarttags" w:element="PersonName">
        <w:smartTagPr>
          <w:attr w:name="ProductID" w:val="la Ley"/>
        </w:smartTagPr>
        <w:r w:rsidRPr="00267B5E">
          <w:rPr>
            <w:rFonts w:ascii="Arial" w:hAnsi="Arial" w:cs="Arial"/>
            <w:color w:val="000000"/>
            <w:sz w:val="20"/>
            <w:szCs w:val="20"/>
          </w:rPr>
          <w:t>la Ley</w:t>
        </w:r>
      </w:smartTag>
      <w:r w:rsidRPr="00267B5E">
        <w:rPr>
          <w:rFonts w:ascii="Arial" w:hAnsi="Arial" w:cs="Arial"/>
          <w:color w:val="000000"/>
          <w:sz w:val="20"/>
          <w:szCs w:val="20"/>
        </w:rPr>
        <w:t xml:space="preserve"> 29124, aprobado por DS 017-2008 SA, en adelante el Reglamento.</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Ley Nº 27657 “Ley del Ministerio de Salud”</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Ley Nº 27658 “Ley Marco de modernización de la gestión del Estado”</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Ley Nº 27785 “Ley Orgánica del Sistema Nacional de Control y de la Contraloría General de la </w:t>
      </w:r>
      <w:r w:rsidR="006E54B0" w:rsidRPr="00267B5E">
        <w:rPr>
          <w:rFonts w:ascii="Arial" w:hAnsi="Arial" w:cs="Arial"/>
          <w:color w:val="000000"/>
          <w:sz w:val="20"/>
          <w:szCs w:val="20"/>
        </w:rPr>
        <w:t>República</w:t>
      </w:r>
      <w:r w:rsidRPr="00267B5E">
        <w:rPr>
          <w:rFonts w:ascii="Arial" w:hAnsi="Arial" w:cs="Arial"/>
          <w:color w:val="000000"/>
          <w:sz w:val="20"/>
          <w:szCs w:val="20"/>
        </w:rPr>
        <w:t>”</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Ley Nº 26300 “Ley de Participación y Control Ciudadanos”</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Ley Nº 27806 “Ley de Transparencia y acceso a la información pública”</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Decreto Legislativo Nº 276 “Ley de Bases de </w:t>
      </w:r>
      <w:smartTag w:uri="urn:schemas-microsoft-com:office:smarttags" w:element="PersonName">
        <w:smartTagPr>
          <w:attr w:name="ProductID" w:val="la Carrera Administrativa"/>
        </w:smartTagPr>
        <w:r w:rsidRPr="00267B5E">
          <w:rPr>
            <w:rFonts w:ascii="Arial" w:hAnsi="Arial" w:cs="Arial"/>
            <w:color w:val="000000"/>
            <w:sz w:val="20"/>
            <w:szCs w:val="20"/>
          </w:rPr>
          <w:t>la Carrera Administrativa</w:t>
        </w:r>
      </w:smartTag>
      <w:r w:rsidRPr="00267B5E">
        <w:rPr>
          <w:rFonts w:ascii="Arial" w:hAnsi="Arial" w:cs="Arial"/>
          <w:color w:val="000000"/>
          <w:sz w:val="20"/>
          <w:szCs w:val="20"/>
        </w:rPr>
        <w:t xml:space="preserve"> y de  remuneraciones del sector público” </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Decreto Legislativo Nº 295 - Código Civil</w:t>
      </w:r>
    </w:p>
    <w:p w:rsidR="00D61857" w:rsidRPr="00267B5E" w:rsidRDefault="00D61857" w:rsidP="00F95E4A">
      <w:pPr>
        <w:numPr>
          <w:ilvl w:val="0"/>
          <w:numId w:val="2"/>
        </w:numPr>
        <w:autoSpaceDE w:val="0"/>
        <w:autoSpaceDN w:val="0"/>
        <w:adjustRightInd w:val="0"/>
        <w:spacing w:before="60"/>
        <w:ind w:left="357" w:hanging="357"/>
        <w:jc w:val="both"/>
        <w:rPr>
          <w:rFonts w:ascii="Arial" w:hAnsi="Arial" w:cs="Arial"/>
          <w:color w:val="000000"/>
          <w:sz w:val="20"/>
          <w:szCs w:val="20"/>
        </w:rPr>
      </w:pPr>
      <w:r w:rsidRPr="00267B5E">
        <w:rPr>
          <w:rFonts w:ascii="Arial" w:hAnsi="Arial" w:cs="Arial"/>
          <w:color w:val="000000"/>
          <w:sz w:val="20"/>
          <w:szCs w:val="20"/>
        </w:rPr>
        <w:t xml:space="preserve">Decreto Legislativo Nº 728 - Texto Único Ordenado de </w:t>
      </w:r>
      <w:smartTag w:uri="urn:schemas-microsoft-com:office:smarttags" w:element="PersonName">
        <w:smartTagPr>
          <w:attr w:name="ProductID" w:val="la Ley"/>
        </w:smartTagPr>
        <w:r w:rsidRPr="00267B5E">
          <w:rPr>
            <w:rFonts w:ascii="Arial" w:hAnsi="Arial" w:cs="Arial"/>
            <w:color w:val="000000"/>
            <w:sz w:val="20"/>
            <w:szCs w:val="20"/>
          </w:rPr>
          <w:t>la Ley</w:t>
        </w:r>
      </w:smartTag>
      <w:r w:rsidRPr="00267B5E">
        <w:rPr>
          <w:rFonts w:ascii="Arial" w:hAnsi="Arial" w:cs="Arial"/>
          <w:color w:val="000000"/>
          <w:sz w:val="20"/>
          <w:szCs w:val="20"/>
        </w:rPr>
        <w:t xml:space="preserve"> de Productividad y Competitividad  Laboral.</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Decreto Supremo Nº 013-2002-SA - Reglamento de </w:t>
      </w:r>
      <w:smartTag w:uri="urn:schemas-microsoft-com:office:smarttags" w:element="PersonName">
        <w:smartTagPr>
          <w:attr w:name="ProductID" w:val="la Ley"/>
        </w:smartTagPr>
        <w:r w:rsidRPr="00267B5E">
          <w:rPr>
            <w:rFonts w:ascii="Arial" w:hAnsi="Arial" w:cs="Arial"/>
            <w:color w:val="000000"/>
            <w:sz w:val="20"/>
            <w:szCs w:val="20"/>
          </w:rPr>
          <w:t>la Ley</w:t>
        </w:r>
      </w:smartTag>
      <w:r w:rsidRPr="00267B5E">
        <w:rPr>
          <w:rFonts w:ascii="Arial" w:hAnsi="Arial" w:cs="Arial"/>
          <w:color w:val="000000"/>
          <w:sz w:val="20"/>
          <w:szCs w:val="20"/>
        </w:rPr>
        <w:t xml:space="preserve"> del Ministerio de Salud</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Resolución  Ministerial Nº366-2007/MINSA  Aprueban  documento Técnico “Desarrollo de  la  función  Salud  en  los  Gobiernos Locales”</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Resolución Ministerial </w:t>
      </w:r>
      <w:r w:rsidR="00A52BA5" w:rsidRPr="00267B5E">
        <w:rPr>
          <w:rFonts w:ascii="Arial" w:hAnsi="Arial" w:cs="Arial"/>
          <w:color w:val="000000"/>
          <w:sz w:val="20"/>
          <w:szCs w:val="20"/>
        </w:rPr>
        <w:t>Nro.</w:t>
      </w:r>
      <w:r w:rsidRPr="00267B5E">
        <w:rPr>
          <w:rFonts w:ascii="Arial" w:hAnsi="Arial" w:cs="Arial"/>
          <w:color w:val="000000"/>
          <w:sz w:val="20"/>
          <w:szCs w:val="20"/>
        </w:rPr>
        <w:t xml:space="preserve"> 1217-2004/MINSA, autoriza a las Direcciones Regionales de salud a Modificar la actual conformación de Redes y </w:t>
      </w:r>
      <w:proofErr w:type="spellStart"/>
      <w:r w:rsidRPr="00267B5E">
        <w:rPr>
          <w:rFonts w:ascii="Arial" w:hAnsi="Arial" w:cs="Arial"/>
          <w:color w:val="000000"/>
          <w:sz w:val="20"/>
          <w:szCs w:val="20"/>
        </w:rPr>
        <w:t>Microrredes</w:t>
      </w:r>
      <w:proofErr w:type="spellEnd"/>
      <w:r w:rsidRPr="00267B5E">
        <w:rPr>
          <w:rFonts w:ascii="Arial" w:hAnsi="Arial" w:cs="Arial"/>
          <w:color w:val="000000"/>
          <w:sz w:val="20"/>
          <w:szCs w:val="20"/>
        </w:rPr>
        <w:t>.</w:t>
      </w:r>
    </w:p>
    <w:p w:rsidR="00D61857" w:rsidRPr="00267B5E" w:rsidRDefault="00D61857" w:rsidP="00F95E4A">
      <w:pPr>
        <w:numPr>
          <w:ilvl w:val="0"/>
          <w:numId w:val="2"/>
        </w:numPr>
        <w:autoSpaceDE w:val="0"/>
        <w:autoSpaceDN w:val="0"/>
        <w:adjustRightInd w:val="0"/>
        <w:spacing w:before="60"/>
        <w:ind w:left="357" w:hanging="357"/>
        <w:jc w:val="both"/>
        <w:rPr>
          <w:rFonts w:ascii="Arial" w:eastAsia="MS Mincho" w:hAnsi="Arial" w:cs="Arial"/>
          <w:color w:val="000000"/>
          <w:sz w:val="20"/>
          <w:szCs w:val="20"/>
        </w:rPr>
      </w:pPr>
      <w:r w:rsidRPr="00267B5E">
        <w:rPr>
          <w:rFonts w:ascii="Arial" w:hAnsi="Arial" w:cs="Arial"/>
          <w:color w:val="000000"/>
          <w:sz w:val="20"/>
          <w:szCs w:val="20"/>
        </w:rPr>
        <w:t xml:space="preserve">Resolución Ministerial </w:t>
      </w:r>
      <w:r w:rsidR="00A52BA5" w:rsidRPr="00267B5E">
        <w:rPr>
          <w:rFonts w:ascii="Arial" w:hAnsi="Arial" w:cs="Arial"/>
          <w:color w:val="000000"/>
          <w:sz w:val="20"/>
          <w:szCs w:val="20"/>
        </w:rPr>
        <w:t>Nro.</w:t>
      </w:r>
      <w:r w:rsidRPr="00267B5E">
        <w:rPr>
          <w:rFonts w:ascii="Arial" w:hAnsi="Arial" w:cs="Arial"/>
          <w:color w:val="000000"/>
          <w:sz w:val="20"/>
          <w:szCs w:val="20"/>
        </w:rPr>
        <w:t xml:space="preserve"> 751-2004/ MINSA- Aprueban Normas Técnica del Sistema de Referencia y Contrarreferencia de los Establecimientos de Salud.</w:t>
      </w:r>
    </w:p>
    <w:p w:rsidR="00040BB5" w:rsidRDefault="00D61857" w:rsidP="00040BB5">
      <w:pPr>
        <w:numPr>
          <w:ilvl w:val="0"/>
          <w:numId w:val="2"/>
        </w:numPr>
        <w:autoSpaceDE w:val="0"/>
        <w:autoSpaceDN w:val="0"/>
        <w:adjustRightInd w:val="0"/>
        <w:spacing w:before="60"/>
        <w:ind w:left="357" w:hanging="357"/>
        <w:jc w:val="both"/>
        <w:rPr>
          <w:rFonts w:ascii="Arial" w:hAnsi="Arial" w:cs="Arial"/>
          <w:b/>
          <w:bCs/>
          <w:color w:val="000000"/>
          <w:sz w:val="20"/>
          <w:szCs w:val="20"/>
        </w:rPr>
      </w:pPr>
      <w:r w:rsidRPr="00267B5E">
        <w:rPr>
          <w:rFonts w:ascii="Arial" w:hAnsi="Arial" w:cs="Arial"/>
          <w:color w:val="000000"/>
          <w:sz w:val="20"/>
          <w:szCs w:val="20"/>
        </w:rPr>
        <w:t xml:space="preserve">Resolución Ministerial </w:t>
      </w:r>
      <w:r w:rsidR="00A52BA5" w:rsidRPr="00267B5E">
        <w:rPr>
          <w:rFonts w:ascii="Arial" w:hAnsi="Arial" w:cs="Arial"/>
          <w:color w:val="000000"/>
          <w:sz w:val="20"/>
          <w:szCs w:val="20"/>
        </w:rPr>
        <w:t>Nro.</w:t>
      </w:r>
      <w:r w:rsidRPr="00267B5E">
        <w:rPr>
          <w:rFonts w:ascii="Arial" w:hAnsi="Arial" w:cs="Arial"/>
          <w:color w:val="000000"/>
          <w:sz w:val="20"/>
          <w:szCs w:val="20"/>
        </w:rPr>
        <w:t xml:space="preserve"> 769-2004/ MINSA- Aprueban Normas Técnica de Categoría de Establecimiento del Sector Salud.</w:t>
      </w:r>
    </w:p>
    <w:p w:rsidR="00040BB5" w:rsidRDefault="00040BB5" w:rsidP="00040BB5">
      <w:pPr>
        <w:autoSpaceDE w:val="0"/>
        <w:autoSpaceDN w:val="0"/>
        <w:adjustRightInd w:val="0"/>
        <w:spacing w:before="60"/>
        <w:ind w:left="357" w:hanging="357"/>
        <w:jc w:val="both"/>
        <w:rPr>
          <w:rFonts w:ascii="Arial" w:hAnsi="Arial" w:cs="Arial"/>
          <w:b/>
          <w:bCs/>
          <w:color w:val="000000"/>
          <w:sz w:val="20"/>
          <w:szCs w:val="20"/>
        </w:rPr>
      </w:pPr>
    </w:p>
    <w:p w:rsidR="00267B5E" w:rsidRPr="00040BB5" w:rsidRDefault="00040BB5" w:rsidP="00040BB5">
      <w:pPr>
        <w:autoSpaceDE w:val="0"/>
        <w:autoSpaceDN w:val="0"/>
        <w:adjustRightInd w:val="0"/>
        <w:spacing w:before="60"/>
        <w:ind w:left="357" w:hanging="357"/>
        <w:jc w:val="both"/>
        <w:rPr>
          <w:rFonts w:ascii="Arial" w:hAnsi="Arial" w:cs="Arial"/>
          <w:b/>
          <w:bCs/>
          <w:color w:val="000000"/>
          <w:sz w:val="20"/>
          <w:szCs w:val="20"/>
        </w:rPr>
      </w:pPr>
      <w:r w:rsidRPr="00040BB5">
        <w:rPr>
          <w:rFonts w:ascii="Arial" w:hAnsi="Arial" w:cs="Arial"/>
          <w:b/>
          <w:bCs/>
          <w:i/>
          <w:iCs/>
          <w:color w:val="000000"/>
          <w:sz w:val="20"/>
          <w:szCs w:val="20"/>
          <w:u w:val="single"/>
        </w:rPr>
        <w:t xml:space="preserve"> </w:t>
      </w:r>
      <w:r w:rsidR="00030777" w:rsidRPr="00040BB5">
        <w:rPr>
          <w:rFonts w:ascii="Arial" w:hAnsi="Arial" w:cs="Arial"/>
          <w:b/>
          <w:bCs/>
          <w:i/>
          <w:iCs/>
          <w:color w:val="000000"/>
          <w:sz w:val="20"/>
          <w:szCs w:val="20"/>
          <w:u w:val="single"/>
        </w:rPr>
        <w:t>CLÁUSULA TERCERA</w:t>
      </w:r>
      <w:r w:rsidR="00030777" w:rsidRPr="00040BB5">
        <w:rPr>
          <w:rFonts w:ascii="Arial" w:hAnsi="Arial" w:cs="Arial"/>
          <w:b/>
          <w:bCs/>
          <w:iCs/>
          <w:color w:val="000000"/>
          <w:sz w:val="20"/>
          <w:szCs w:val="20"/>
        </w:rPr>
        <w:t xml:space="preserve">: </w:t>
      </w:r>
      <w:r w:rsidR="006E54B0" w:rsidRPr="00040BB5">
        <w:rPr>
          <w:rFonts w:ascii="Arial" w:hAnsi="Arial" w:cs="Arial"/>
          <w:b/>
          <w:bCs/>
          <w:iCs/>
          <w:color w:val="000000"/>
          <w:sz w:val="20"/>
          <w:szCs w:val="20"/>
        </w:rPr>
        <w:t xml:space="preserve"> FINALIDAD </w:t>
      </w:r>
      <w:r w:rsidR="007A5F52" w:rsidRPr="00040BB5">
        <w:rPr>
          <w:rFonts w:ascii="Arial" w:hAnsi="Arial" w:cs="Arial"/>
          <w:b/>
          <w:bCs/>
          <w:iCs/>
          <w:color w:val="000000"/>
          <w:sz w:val="20"/>
          <w:szCs w:val="20"/>
        </w:rPr>
        <w:t>D</w:t>
      </w:r>
      <w:r w:rsidR="00030777" w:rsidRPr="00040BB5">
        <w:rPr>
          <w:rFonts w:ascii="Arial" w:hAnsi="Arial" w:cs="Arial"/>
          <w:b/>
          <w:bCs/>
          <w:iCs/>
          <w:color w:val="000000"/>
          <w:sz w:val="20"/>
          <w:szCs w:val="20"/>
        </w:rPr>
        <w:t xml:space="preserve">EL </w:t>
      </w:r>
      <w:r w:rsidR="00D61857" w:rsidRPr="00040BB5">
        <w:rPr>
          <w:rFonts w:ascii="Arial" w:hAnsi="Arial" w:cs="Arial"/>
          <w:b/>
          <w:bCs/>
          <w:iCs/>
          <w:color w:val="000000"/>
          <w:sz w:val="20"/>
          <w:szCs w:val="20"/>
        </w:rPr>
        <w:t>CONVENIO</w:t>
      </w:r>
    </w:p>
    <w:p w:rsidR="00D61857" w:rsidRPr="00267B5E" w:rsidRDefault="007A5F52" w:rsidP="00FD53B0">
      <w:pPr>
        <w:autoSpaceDE w:val="0"/>
        <w:autoSpaceDN w:val="0"/>
        <w:adjustRightInd w:val="0"/>
        <w:spacing w:before="240"/>
        <w:jc w:val="both"/>
        <w:rPr>
          <w:rFonts w:ascii="Arial" w:hAnsi="Arial" w:cs="Arial"/>
          <w:color w:val="000000"/>
          <w:sz w:val="20"/>
          <w:szCs w:val="20"/>
        </w:rPr>
      </w:pPr>
      <w:r>
        <w:rPr>
          <w:rFonts w:ascii="Arial" w:hAnsi="Arial" w:cs="Arial"/>
          <w:color w:val="000000"/>
          <w:sz w:val="20"/>
          <w:szCs w:val="20"/>
        </w:rPr>
        <w:t>El Convenio de Co gestión, e</w:t>
      </w:r>
      <w:r w:rsidR="00D61857" w:rsidRPr="00267B5E">
        <w:rPr>
          <w:rFonts w:ascii="Arial" w:hAnsi="Arial" w:cs="Arial"/>
          <w:color w:val="000000"/>
          <w:sz w:val="20"/>
          <w:szCs w:val="20"/>
        </w:rPr>
        <w:t xml:space="preserve">s el vínculo jurídico generado entre el Estado, representado por el Gobierno </w:t>
      </w:r>
      <w:r>
        <w:rPr>
          <w:rFonts w:ascii="Arial" w:hAnsi="Arial" w:cs="Arial"/>
          <w:color w:val="000000"/>
          <w:sz w:val="20"/>
          <w:szCs w:val="20"/>
        </w:rPr>
        <w:t xml:space="preserve">Regional, (Gerencia Regional de Salud), el Gobierno </w:t>
      </w:r>
      <w:r w:rsidR="00D61857" w:rsidRPr="00267B5E">
        <w:rPr>
          <w:rFonts w:ascii="Arial" w:hAnsi="Arial" w:cs="Arial"/>
          <w:color w:val="000000"/>
          <w:sz w:val="20"/>
          <w:szCs w:val="20"/>
        </w:rPr>
        <w:t xml:space="preserve">Local </w:t>
      </w:r>
      <w:r>
        <w:rPr>
          <w:rFonts w:ascii="Arial" w:hAnsi="Arial" w:cs="Arial"/>
          <w:color w:val="000000"/>
          <w:sz w:val="20"/>
          <w:szCs w:val="20"/>
        </w:rPr>
        <w:t xml:space="preserve">y </w:t>
      </w:r>
      <w:r w:rsidR="00D61857" w:rsidRPr="00267B5E">
        <w:rPr>
          <w:rFonts w:ascii="Arial" w:hAnsi="Arial" w:cs="Arial"/>
          <w:color w:val="000000"/>
          <w:sz w:val="20"/>
          <w:szCs w:val="20"/>
        </w:rPr>
        <w:t>la CLAS, para la administración de los establecimientos de Salud y la asignación de recursos para la ejecución del PSL</w:t>
      </w:r>
      <w:r w:rsidR="00D61857" w:rsidRPr="00267B5E">
        <w:rPr>
          <w:rFonts w:ascii="Arial" w:hAnsi="Arial" w:cs="Arial"/>
          <w:b/>
          <w:bCs/>
          <w:color w:val="000000"/>
          <w:sz w:val="20"/>
          <w:szCs w:val="20"/>
        </w:rPr>
        <w:t xml:space="preserve">. </w:t>
      </w:r>
      <w:r w:rsidR="00D61857" w:rsidRPr="00267B5E">
        <w:rPr>
          <w:rFonts w:ascii="Arial" w:hAnsi="Arial" w:cs="Arial"/>
          <w:color w:val="000000"/>
          <w:sz w:val="20"/>
          <w:szCs w:val="20"/>
        </w:rPr>
        <w:t>Asimismo, tiene por finalidad mejorar el acceso equitativo a los servicios de salud, ampliar la cobertura, mejorar la calidad de la atención  integral de la salud y las intervenciones sobre los determinantes de la salud, con participación de la comunidad organizada en el marco del ejercicio del derecho a la salud.</w:t>
      </w:r>
    </w:p>
    <w:p w:rsidR="00267B5E" w:rsidRPr="00267B5E" w:rsidRDefault="00267B5E" w:rsidP="00267B5E">
      <w:pPr>
        <w:autoSpaceDE w:val="0"/>
        <w:autoSpaceDN w:val="0"/>
        <w:adjustRightInd w:val="0"/>
        <w:jc w:val="both"/>
        <w:rPr>
          <w:rFonts w:ascii="Arial" w:hAnsi="Arial" w:cs="Arial"/>
          <w:b/>
          <w:bCs/>
          <w:i/>
          <w:iCs/>
          <w:color w:val="000000"/>
          <w:sz w:val="20"/>
          <w:szCs w:val="20"/>
          <w:u w:val="single"/>
        </w:rPr>
      </w:pPr>
    </w:p>
    <w:p w:rsidR="00D61857" w:rsidRPr="00267B5E" w:rsidRDefault="00D61857" w:rsidP="00267B5E">
      <w:pPr>
        <w:autoSpaceDE w:val="0"/>
        <w:autoSpaceDN w:val="0"/>
        <w:adjustRightInd w:val="0"/>
        <w:jc w:val="both"/>
        <w:rPr>
          <w:rFonts w:ascii="Arial" w:hAnsi="Arial" w:cs="Arial"/>
          <w:b/>
          <w:bCs/>
          <w:color w:val="000000"/>
          <w:sz w:val="20"/>
          <w:szCs w:val="20"/>
        </w:rPr>
      </w:pPr>
      <w:r w:rsidRPr="00267B5E">
        <w:rPr>
          <w:rFonts w:ascii="Arial" w:hAnsi="Arial" w:cs="Arial"/>
          <w:b/>
          <w:bCs/>
          <w:i/>
          <w:iCs/>
          <w:color w:val="000000"/>
          <w:sz w:val="20"/>
          <w:szCs w:val="20"/>
          <w:u w:val="single"/>
        </w:rPr>
        <w:t>CLÁUSULA CUARTA</w:t>
      </w:r>
      <w:r w:rsidRPr="007A5F52">
        <w:rPr>
          <w:rFonts w:ascii="Arial" w:hAnsi="Arial" w:cs="Arial"/>
          <w:b/>
          <w:bCs/>
          <w:i/>
          <w:iCs/>
          <w:color w:val="000000"/>
          <w:sz w:val="20"/>
          <w:szCs w:val="20"/>
        </w:rPr>
        <w:t xml:space="preserve">: </w:t>
      </w:r>
      <w:r w:rsidRPr="007A5F52">
        <w:rPr>
          <w:rFonts w:ascii="Arial" w:hAnsi="Arial" w:cs="Arial"/>
          <w:b/>
          <w:bCs/>
          <w:iCs/>
          <w:color w:val="000000"/>
          <w:sz w:val="20"/>
          <w:szCs w:val="20"/>
        </w:rPr>
        <w:t>OBJETIVOS,</w:t>
      </w:r>
      <w:r w:rsidR="00030777" w:rsidRPr="007A5F52">
        <w:rPr>
          <w:rFonts w:ascii="Arial" w:hAnsi="Arial" w:cs="Arial"/>
          <w:b/>
          <w:bCs/>
          <w:iCs/>
          <w:color w:val="000000"/>
          <w:sz w:val="20"/>
          <w:szCs w:val="20"/>
        </w:rPr>
        <w:t xml:space="preserve"> </w:t>
      </w:r>
      <w:r w:rsidR="00FA15BB">
        <w:rPr>
          <w:rFonts w:ascii="Arial" w:hAnsi="Arial" w:cs="Arial"/>
          <w:b/>
          <w:bCs/>
          <w:iCs/>
          <w:color w:val="000000"/>
          <w:sz w:val="20"/>
          <w:szCs w:val="20"/>
        </w:rPr>
        <w:t>METAS E INDICADORES EN BASE A PRIORIDADES DE SALUD NACIONALES, REGIONALES Y LOCALES</w:t>
      </w:r>
    </w:p>
    <w:p w:rsidR="00267B5E" w:rsidRPr="00267B5E" w:rsidRDefault="00267B5E" w:rsidP="00267B5E">
      <w:pPr>
        <w:autoSpaceDE w:val="0"/>
        <w:autoSpaceDN w:val="0"/>
        <w:adjustRightInd w:val="0"/>
        <w:jc w:val="both"/>
        <w:rPr>
          <w:rFonts w:ascii="Arial" w:hAnsi="Arial" w:cs="Arial"/>
          <w:color w:val="000000"/>
          <w:sz w:val="20"/>
          <w:szCs w:val="20"/>
          <w:lang w:val="es-PE"/>
        </w:rPr>
      </w:pPr>
    </w:p>
    <w:p w:rsidR="00C02B4D" w:rsidRPr="00267B5E" w:rsidRDefault="00C02B4D" w:rsidP="00C02B4D">
      <w:pPr>
        <w:autoSpaceDE w:val="0"/>
        <w:autoSpaceDN w:val="0"/>
        <w:adjustRightInd w:val="0"/>
        <w:spacing w:after="120"/>
        <w:jc w:val="both"/>
        <w:rPr>
          <w:rFonts w:ascii="Arial" w:hAnsi="Arial" w:cs="Arial"/>
          <w:color w:val="000000"/>
          <w:sz w:val="20"/>
          <w:szCs w:val="20"/>
          <w:lang w:val="es-PE"/>
        </w:rPr>
      </w:pPr>
      <w:r w:rsidRPr="00267B5E">
        <w:rPr>
          <w:rFonts w:ascii="Arial" w:hAnsi="Arial" w:cs="Arial"/>
          <w:color w:val="000000"/>
          <w:sz w:val="20"/>
          <w:szCs w:val="20"/>
          <w:lang w:val="es-PE"/>
        </w:rPr>
        <w:t xml:space="preserve">Los partes, que suscriben el Convenio </w:t>
      </w:r>
      <w:r w:rsidR="006E54B0">
        <w:rPr>
          <w:rFonts w:ascii="Arial" w:hAnsi="Arial" w:cs="Arial"/>
          <w:color w:val="000000"/>
          <w:sz w:val="20"/>
          <w:szCs w:val="20"/>
          <w:lang w:val="es-PE"/>
        </w:rPr>
        <w:t>tienen como objetivos específicos lo siguiente</w:t>
      </w:r>
      <w:r w:rsidRPr="00267B5E">
        <w:rPr>
          <w:rFonts w:ascii="Arial" w:hAnsi="Arial" w:cs="Arial"/>
          <w:color w:val="000000"/>
          <w:sz w:val="20"/>
          <w:szCs w:val="20"/>
          <w:lang w:val="es-PE"/>
        </w:rPr>
        <w:t>:</w:t>
      </w:r>
    </w:p>
    <w:p w:rsidR="00361A28" w:rsidRPr="00361A28" w:rsidRDefault="00361A28" w:rsidP="00F95E4A">
      <w:pPr>
        <w:numPr>
          <w:ilvl w:val="0"/>
          <w:numId w:val="16"/>
        </w:numPr>
        <w:autoSpaceDE w:val="0"/>
        <w:autoSpaceDN w:val="0"/>
        <w:adjustRightInd w:val="0"/>
        <w:spacing w:before="120"/>
        <w:jc w:val="both"/>
        <w:rPr>
          <w:rFonts w:ascii="Arial" w:hAnsi="Arial" w:cs="Arial"/>
          <w:bCs/>
          <w:color w:val="FFFFFF"/>
          <w:sz w:val="20"/>
          <w:szCs w:val="20"/>
        </w:rPr>
      </w:pPr>
      <w:r w:rsidRPr="00361A28">
        <w:rPr>
          <w:rFonts w:ascii="Arial" w:hAnsi="Arial" w:cs="Arial"/>
          <w:b/>
          <w:sz w:val="20"/>
          <w:szCs w:val="20"/>
        </w:rPr>
        <w:t>a.</w:t>
      </w:r>
      <w:r>
        <w:rPr>
          <w:rFonts w:ascii="Arial" w:hAnsi="Arial" w:cs="Arial"/>
          <w:sz w:val="20"/>
          <w:szCs w:val="20"/>
        </w:rPr>
        <w:t xml:space="preserve"> </w:t>
      </w:r>
      <w:r w:rsidR="00D61857" w:rsidRPr="00361A28">
        <w:rPr>
          <w:rFonts w:ascii="Arial" w:hAnsi="Arial" w:cs="Arial"/>
          <w:sz w:val="20"/>
          <w:szCs w:val="20"/>
        </w:rPr>
        <w:t xml:space="preserve">Lograr  compromisos y  metas entre  las  partes  firmantes y una agenda  compartida, para  contribuir  a  mejorar  el  acceso  equitativo  a  los  servicios  de  salud. </w:t>
      </w:r>
      <w:r w:rsidRPr="00361A28">
        <w:rPr>
          <w:rFonts w:ascii="Arial" w:hAnsi="Arial" w:cs="Arial"/>
          <w:sz w:val="20"/>
          <w:szCs w:val="20"/>
        </w:rPr>
        <w:t xml:space="preserve"> </w:t>
      </w:r>
    </w:p>
    <w:p w:rsidR="00352F55" w:rsidRPr="00361A28" w:rsidRDefault="00361A28" w:rsidP="00F95E4A">
      <w:pPr>
        <w:numPr>
          <w:ilvl w:val="0"/>
          <w:numId w:val="16"/>
        </w:numPr>
        <w:autoSpaceDE w:val="0"/>
        <w:autoSpaceDN w:val="0"/>
        <w:adjustRightInd w:val="0"/>
        <w:spacing w:before="120"/>
        <w:jc w:val="both"/>
        <w:rPr>
          <w:rFonts w:ascii="Arial" w:hAnsi="Arial" w:cs="Arial"/>
          <w:bCs/>
          <w:color w:val="FFFFFF"/>
          <w:sz w:val="20"/>
          <w:szCs w:val="20"/>
        </w:rPr>
      </w:pPr>
      <w:r w:rsidRPr="00361A28">
        <w:rPr>
          <w:rFonts w:ascii="Arial" w:hAnsi="Arial" w:cs="Arial"/>
          <w:b/>
          <w:bCs/>
          <w:color w:val="000000"/>
          <w:sz w:val="20"/>
          <w:szCs w:val="20"/>
        </w:rPr>
        <w:t>b.</w:t>
      </w:r>
      <w:r>
        <w:rPr>
          <w:rFonts w:ascii="Arial" w:hAnsi="Arial" w:cs="Arial"/>
          <w:bCs/>
          <w:color w:val="000000"/>
          <w:sz w:val="20"/>
          <w:szCs w:val="20"/>
        </w:rPr>
        <w:t xml:space="preserve"> A</w:t>
      </w:r>
      <w:r w:rsidR="00D61857" w:rsidRPr="00361A28">
        <w:rPr>
          <w:rFonts w:ascii="Arial" w:hAnsi="Arial" w:cs="Arial"/>
          <w:bCs/>
          <w:color w:val="000000"/>
          <w:sz w:val="20"/>
          <w:szCs w:val="20"/>
        </w:rPr>
        <w:t xml:space="preserve">mpliar  la  cobertura,  mejorar la  calidad  de  la  atención  integral de  la  salud con  la  participación  de  la  comunidad  organizada en  el  marco  del  ejercicio  del  derecho  a  la  salud. </w:t>
      </w:r>
    </w:p>
    <w:p w:rsidR="00352F55" w:rsidRPr="00267B5E" w:rsidRDefault="00361A28" w:rsidP="00E141E5">
      <w:pPr>
        <w:tabs>
          <w:tab w:val="left" w:pos="284"/>
        </w:tabs>
        <w:autoSpaceDE w:val="0"/>
        <w:autoSpaceDN w:val="0"/>
        <w:adjustRightInd w:val="0"/>
        <w:spacing w:before="120"/>
        <w:ind w:left="426" w:hanging="426"/>
        <w:jc w:val="both"/>
        <w:rPr>
          <w:rFonts w:ascii="Arial" w:hAnsi="Arial" w:cs="Arial"/>
          <w:bCs/>
          <w:color w:val="000000"/>
          <w:sz w:val="20"/>
          <w:szCs w:val="20"/>
        </w:rPr>
      </w:pPr>
      <w:r>
        <w:rPr>
          <w:rFonts w:ascii="Arial" w:hAnsi="Arial" w:cs="Arial"/>
          <w:b/>
          <w:bCs/>
          <w:color w:val="000000"/>
          <w:sz w:val="20"/>
          <w:szCs w:val="20"/>
        </w:rPr>
        <w:t xml:space="preserve">       </w:t>
      </w:r>
      <w:r w:rsidRPr="00361A28">
        <w:rPr>
          <w:rFonts w:ascii="Arial" w:hAnsi="Arial" w:cs="Arial"/>
          <w:b/>
          <w:bCs/>
          <w:color w:val="000000"/>
          <w:sz w:val="20"/>
          <w:szCs w:val="20"/>
        </w:rPr>
        <w:t>c.</w:t>
      </w:r>
      <w:r>
        <w:rPr>
          <w:rFonts w:ascii="Arial" w:hAnsi="Arial" w:cs="Arial"/>
          <w:b/>
          <w:bCs/>
          <w:color w:val="000000"/>
          <w:sz w:val="20"/>
          <w:szCs w:val="20"/>
        </w:rPr>
        <w:t xml:space="preserve"> </w:t>
      </w:r>
      <w:r w:rsidR="00D61857" w:rsidRPr="00267B5E">
        <w:rPr>
          <w:rFonts w:ascii="Arial" w:hAnsi="Arial" w:cs="Arial"/>
          <w:bCs/>
          <w:color w:val="000000"/>
          <w:sz w:val="20"/>
          <w:szCs w:val="20"/>
        </w:rPr>
        <w:t xml:space="preserve">Desarrollar acciones </w:t>
      </w:r>
      <w:r w:rsidR="00E141E5">
        <w:rPr>
          <w:rFonts w:ascii="Arial" w:hAnsi="Arial" w:cs="Arial"/>
          <w:bCs/>
          <w:color w:val="000000"/>
          <w:sz w:val="20"/>
          <w:szCs w:val="20"/>
        </w:rPr>
        <w:t>conjuntas entre el gobierno regional gobierno local y</w:t>
      </w:r>
      <w:r w:rsidR="00D61857" w:rsidRPr="00267B5E">
        <w:rPr>
          <w:rFonts w:ascii="Arial" w:hAnsi="Arial" w:cs="Arial"/>
          <w:bCs/>
          <w:color w:val="000000"/>
          <w:sz w:val="20"/>
          <w:szCs w:val="20"/>
        </w:rPr>
        <w:t xml:space="preserve"> CLAS,</w:t>
      </w:r>
      <w:r w:rsidR="00E141E5">
        <w:rPr>
          <w:rFonts w:ascii="Arial" w:hAnsi="Arial" w:cs="Arial"/>
          <w:bCs/>
          <w:color w:val="000000"/>
          <w:sz w:val="20"/>
          <w:szCs w:val="20"/>
        </w:rPr>
        <w:t xml:space="preserve"> para garantizar la prestación de los servicios que ofrecen los establecimientos de salud con calidad</w:t>
      </w:r>
      <w:r w:rsidR="00D61857" w:rsidRPr="00267B5E">
        <w:rPr>
          <w:rFonts w:ascii="Arial" w:hAnsi="Arial" w:cs="Arial"/>
          <w:bCs/>
          <w:color w:val="000000"/>
          <w:sz w:val="20"/>
          <w:szCs w:val="20"/>
        </w:rPr>
        <w:t xml:space="preserve">. </w:t>
      </w:r>
    </w:p>
    <w:p w:rsidR="00352F55" w:rsidRPr="00267B5E" w:rsidRDefault="00361A28" w:rsidP="00F95E4A">
      <w:pPr>
        <w:numPr>
          <w:ilvl w:val="0"/>
          <w:numId w:val="16"/>
        </w:numPr>
        <w:tabs>
          <w:tab w:val="left" w:pos="284"/>
        </w:tabs>
        <w:autoSpaceDE w:val="0"/>
        <w:autoSpaceDN w:val="0"/>
        <w:adjustRightInd w:val="0"/>
        <w:spacing w:before="120"/>
        <w:jc w:val="both"/>
        <w:rPr>
          <w:rFonts w:ascii="Arial" w:hAnsi="Arial" w:cs="Arial"/>
          <w:bCs/>
          <w:color w:val="FFFFFF"/>
          <w:sz w:val="20"/>
          <w:szCs w:val="20"/>
        </w:rPr>
      </w:pPr>
      <w:r w:rsidRPr="00361A28">
        <w:rPr>
          <w:rFonts w:ascii="Arial" w:hAnsi="Arial" w:cs="Arial"/>
          <w:b/>
          <w:bCs/>
          <w:color w:val="000000"/>
          <w:sz w:val="20"/>
          <w:szCs w:val="20"/>
        </w:rPr>
        <w:t>d.</w:t>
      </w:r>
      <w:r>
        <w:rPr>
          <w:rFonts w:ascii="Arial" w:hAnsi="Arial" w:cs="Arial"/>
          <w:bCs/>
          <w:color w:val="000000"/>
          <w:sz w:val="20"/>
          <w:szCs w:val="20"/>
        </w:rPr>
        <w:t xml:space="preserve"> </w:t>
      </w:r>
      <w:r w:rsidR="00D61857" w:rsidRPr="00267B5E">
        <w:rPr>
          <w:rFonts w:ascii="Arial" w:hAnsi="Arial" w:cs="Arial"/>
          <w:bCs/>
          <w:color w:val="000000"/>
          <w:sz w:val="20"/>
          <w:szCs w:val="20"/>
        </w:rPr>
        <w:t>Poner a disposición de la comunidad servicios  de S</w:t>
      </w:r>
      <w:r w:rsidR="005E51A2" w:rsidRPr="00267B5E">
        <w:rPr>
          <w:rFonts w:ascii="Arial" w:hAnsi="Arial" w:cs="Arial"/>
          <w:bCs/>
          <w:color w:val="000000"/>
          <w:sz w:val="20"/>
          <w:szCs w:val="20"/>
        </w:rPr>
        <w:t>alud</w:t>
      </w:r>
      <w:r w:rsidR="00D61857" w:rsidRPr="00267B5E">
        <w:rPr>
          <w:rFonts w:ascii="Arial" w:hAnsi="Arial" w:cs="Arial"/>
          <w:bCs/>
          <w:color w:val="000000"/>
          <w:sz w:val="20"/>
          <w:szCs w:val="20"/>
        </w:rPr>
        <w:t xml:space="preserve"> </w:t>
      </w:r>
      <w:r w:rsidR="00DB0BAE" w:rsidRPr="00267B5E">
        <w:rPr>
          <w:rFonts w:ascii="Arial" w:hAnsi="Arial" w:cs="Arial"/>
          <w:bCs/>
          <w:color w:val="000000"/>
          <w:sz w:val="20"/>
          <w:szCs w:val="20"/>
        </w:rPr>
        <w:t xml:space="preserve">de calidad </w:t>
      </w:r>
      <w:r w:rsidR="00D61857" w:rsidRPr="00267B5E">
        <w:rPr>
          <w:rFonts w:ascii="Arial" w:hAnsi="Arial" w:cs="Arial"/>
          <w:bCs/>
          <w:color w:val="000000"/>
          <w:sz w:val="20"/>
          <w:szCs w:val="20"/>
        </w:rPr>
        <w:t>a través de la implementación de establecimiento</w:t>
      </w:r>
      <w:r w:rsidR="00DB0BAE" w:rsidRPr="00267B5E">
        <w:rPr>
          <w:rFonts w:ascii="Arial" w:hAnsi="Arial" w:cs="Arial"/>
          <w:bCs/>
          <w:color w:val="000000"/>
          <w:sz w:val="20"/>
          <w:szCs w:val="20"/>
        </w:rPr>
        <w:t>s</w:t>
      </w:r>
      <w:r w:rsidR="00D61857" w:rsidRPr="00267B5E">
        <w:rPr>
          <w:rFonts w:ascii="Arial" w:hAnsi="Arial" w:cs="Arial"/>
          <w:bCs/>
          <w:color w:val="000000"/>
          <w:sz w:val="20"/>
          <w:szCs w:val="20"/>
        </w:rPr>
        <w:t xml:space="preserve"> de salud.</w:t>
      </w:r>
      <w:r w:rsidR="005E51A2" w:rsidRPr="00267B5E">
        <w:rPr>
          <w:rFonts w:ascii="Arial" w:hAnsi="Arial" w:cs="Arial"/>
          <w:bCs/>
          <w:color w:val="000000"/>
          <w:sz w:val="20"/>
          <w:szCs w:val="20"/>
        </w:rPr>
        <w:t xml:space="preserve"> </w:t>
      </w:r>
    </w:p>
    <w:p w:rsidR="00352F55" w:rsidRPr="00267B5E" w:rsidRDefault="00361A28" w:rsidP="00F95E4A">
      <w:pPr>
        <w:numPr>
          <w:ilvl w:val="0"/>
          <w:numId w:val="16"/>
        </w:numPr>
        <w:tabs>
          <w:tab w:val="left" w:pos="284"/>
        </w:tabs>
        <w:autoSpaceDE w:val="0"/>
        <w:autoSpaceDN w:val="0"/>
        <w:adjustRightInd w:val="0"/>
        <w:spacing w:before="120"/>
        <w:jc w:val="both"/>
        <w:rPr>
          <w:rFonts w:ascii="Arial" w:hAnsi="Arial" w:cs="Arial"/>
          <w:bCs/>
          <w:color w:val="FFFFFF"/>
          <w:sz w:val="20"/>
          <w:szCs w:val="20"/>
        </w:rPr>
      </w:pPr>
      <w:r w:rsidRPr="00361A28">
        <w:rPr>
          <w:rFonts w:ascii="Arial" w:hAnsi="Arial" w:cs="Arial"/>
          <w:b/>
          <w:bCs/>
          <w:color w:val="000000"/>
          <w:sz w:val="20"/>
          <w:szCs w:val="20"/>
        </w:rPr>
        <w:lastRenderedPageBreak/>
        <w:t>e.</w:t>
      </w:r>
      <w:r>
        <w:rPr>
          <w:rFonts w:ascii="Arial" w:hAnsi="Arial" w:cs="Arial"/>
          <w:bCs/>
          <w:color w:val="000000"/>
          <w:sz w:val="20"/>
          <w:szCs w:val="20"/>
        </w:rPr>
        <w:t xml:space="preserve"> </w:t>
      </w:r>
      <w:r w:rsidR="00D61857" w:rsidRPr="00267B5E">
        <w:rPr>
          <w:rFonts w:ascii="Arial" w:hAnsi="Arial" w:cs="Arial"/>
          <w:bCs/>
          <w:color w:val="000000"/>
          <w:sz w:val="20"/>
          <w:szCs w:val="20"/>
        </w:rPr>
        <w:t xml:space="preserve">Realizar acciones que fomenten el desarrollo y  bienestar   de   salud   </w:t>
      </w:r>
      <w:r w:rsidR="00DB0BAE" w:rsidRPr="00267B5E">
        <w:rPr>
          <w:rFonts w:ascii="Arial" w:hAnsi="Arial" w:cs="Arial"/>
          <w:bCs/>
          <w:color w:val="000000"/>
          <w:sz w:val="20"/>
          <w:szCs w:val="20"/>
        </w:rPr>
        <w:t xml:space="preserve">del usuario interno y externo  </w:t>
      </w:r>
      <w:r w:rsidR="00D61857" w:rsidRPr="00267B5E">
        <w:rPr>
          <w:rFonts w:ascii="Arial" w:hAnsi="Arial" w:cs="Arial"/>
          <w:bCs/>
          <w:color w:val="000000"/>
          <w:sz w:val="20"/>
          <w:szCs w:val="20"/>
        </w:rPr>
        <w:t>en  la  comunidad.</w:t>
      </w:r>
    </w:p>
    <w:p w:rsidR="00DB0BAE" w:rsidRPr="001E19D6" w:rsidRDefault="00361A28" w:rsidP="001E19D6">
      <w:pPr>
        <w:numPr>
          <w:ilvl w:val="0"/>
          <w:numId w:val="16"/>
        </w:numPr>
        <w:tabs>
          <w:tab w:val="left" w:pos="284"/>
        </w:tabs>
        <w:autoSpaceDE w:val="0"/>
        <w:autoSpaceDN w:val="0"/>
        <w:adjustRightInd w:val="0"/>
        <w:spacing w:before="120"/>
        <w:jc w:val="both"/>
        <w:rPr>
          <w:rFonts w:ascii="Arial" w:hAnsi="Arial" w:cs="Arial"/>
          <w:bCs/>
          <w:color w:val="FFFFFF"/>
          <w:sz w:val="20"/>
          <w:szCs w:val="20"/>
        </w:rPr>
      </w:pPr>
      <w:r w:rsidRPr="00361A28">
        <w:rPr>
          <w:rFonts w:ascii="Arial" w:hAnsi="Arial" w:cs="Arial"/>
          <w:b/>
          <w:bCs/>
          <w:color w:val="000000"/>
          <w:sz w:val="20"/>
          <w:szCs w:val="20"/>
        </w:rPr>
        <w:t>f.</w:t>
      </w:r>
      <w:r>
        <w:rPr>
          <w:rFonts w:ascii="Arial" w:hAnsi="Arial" w:cs="Arial"/>
          <w:bCs/>
          <w:color w:val="000000"/>
          <w:sz w:val="20"/>
          <w:szCs w:val="20"/>
        </w:rPr>
        <w:t xml:space="preserve"> </w:t>
      </w:r>
      <w:r w:rsidR="005E51A2" w:rsidRPr="00267B5E">
        <w:rPr>
          <w:rFonts w:ascii="Arial" w:hAnsi="Arial" w:cs="Arial"/>
          <w:bCs/>
          <w:color w:val="000000"/>
          <w:sz w:val="20"/>
          <w:szCs w:val="20"/>
        </w:rPr>
        <w:t xml:space="preserve">Desarrollar Campañas de  Promoción  de  </w:t>
      </w:r>
      <w:smartTag w:uri="urn:schemas-microsoft-com:office:smarttags" w:element="PersonName">
        <w:smartTagPr>
          <w:attr w:name="ProductID" w:val="la  Salud"/>
        </w:smartTagPr>
        <w:r w:rsidR="005E51A2" w:rsidRPr="00267B5E">
          <w:rPr>
            <w:rFonts w:ascii="Arial" w:hAnsi="Arial" w:cs="Arial"/>
            <w:bCs/>
            <w:color w:val="000000"/>
            <w:sz w:val="20"/>
            <w:szCs w:val="20"/>
          </w:rPr>
          <w:t>la  Salud</w:t>
        </w:r>
      </w:smartTag>
      <w:r w:rsidR="005E51A2" w:rsidRPr="00267B5E">
        <w:rPr>
          <w:rFonts w:ascii="Arial" w:hAnsi="Arial" w:cs="Arial"/>
          <w:bCs/>
          <w:color w:val="000000"/>
          <w:sz w:val="20"/>
          <w:szCs w:val="20"/>
        </w:rPr>
        <w:t xml:space="preserve">  descentralizadas que apoyen a disminuir  el  índice   de   desnutrición y  pobreza  en  su  comunidad. </w:t>
      </w:r>
      <w:r w:rsidR="005E51A2" w:rsidRPr="00267B5E">
        <w:rPr>
          <w:rFonts w:ascii="Arial" w:hAnsi="Arial" w:cs="Arial"/>
          <w:bCs/>
          <w:color w:val="FFFFFF"/>
          <w:sz w:val="20"/>
          <w:szCs w:val="20"/>
        </w:rPr>
        <w:t>AG</w:t>
      </w:r>
      <w:r w:rsidR="00DB0BAE" w:rsidRPr="001E19D6">
        <w:rPr>
          <w:rFonts w:ascii="Arial" w:hAnsi="Arial" w:cs="Arial"/>
          <w:bCs/>
          <w:color w:val="FFFFFF"/>
          <w:sz w:val="20"/>
          <w:szCs w:val="20"/>
        </w:rPr>
        <w:t>ALES</w:t>
      </w:r>
    </w:p>
    <w:p w:rsidR="00C02B4D" w:rsidRDefault="00361A28" w:rsidP="00361A28">
      <w:pPr>
        <w:tabs>
          <w:tab w:val="left" w:pos="284"/>
        </w:tabs>
        <w:autoSpaceDE w:val="0"/>
        <w:autoSpaceDN w:val="0"/>
        <w:adjustRightInd w:val="0"/>
        <w:spacing w:before="120"/>
        <w:jc w:val="both"/>
        <w:rPr>
          <w:rFonts w:ascii="Arial" w:hAnsi="Arial" w:cs="Arial"/>
          <w:bCs/>
          <w:sz w:val="20"/>
          <w:szCs w:val="20"/>
        </w:rPr>
      </w:pPr>
      <w:r>
        <w:rPr>
          <w:rFonts w:ascii="Arial" w:hAnsi="Arial" w:cs="Arial"/>
          <w:b/>
          <w:bCs/>
          <w:color w:val="000000"/>
          <w:sz w:val="20"/>
          <w:szCs w:val="20"/>
        </w:rPr>
        <w:t xml:space="preserve">     </w:t>
      </w:r>
      <w:r w:rsidRPr="00361A28">
        <w:rPr>
          <w:rFonts w:ascii="Arial" w:hAnsi="Arial" w:cs="Arial"/>
          <w:b/>
          <w:bCs/>
          <w:color w:val="000000"/>
          <w:sz w:val="20"/>
          <w:szCs w:val="20"/>
        </w:rPr>
        <w:t>h.</w:t>
      </w:r>
      <w:r>
        <w:rPr>
          <w:rFonts w:ascii="Arial" w:hAnsi="Arial" w:cs="Arial"/>
          <w:b/>
          <w:bCs/>
          <w:color w:val="000000"/>
          <w:sz w:val="20"/>
          <w:szCs w:val="20"/>
        </w:rPr>
        <w:t xml:space="preserve"> </w:t>
      </w:r>
      <w:r w:rsidR="00D61857" w:rsidRPr="00267B5E">
        <w:rPr>
          <w:rFonts w:ascii="Arial" w:hAnsi="Arial" w:cs="Arial"/>
          <w:bCs/>
          <w:color w:val="000000"/>
          <w:sz w:val="20"/>
          <w:szCs w:val="20"/>
        </w:rPr>
        <w:t>Generar espacios de participación donde se promueva la formación ciudadana</w:t>
      </w:r>
      <w:r w:rsidR="00C02B4D" w:rsidRPr="00267B5E">
        <w:rPr>
          <w:rFonts w:ascii="Arial" w:hAnsi="Arial" w:cs="Arial"/>
          <w:bCs/>
          <w:color w:val="000000"/>
          <w:sz w:val="20"/>
          <w:szCs w:val="20"/>
        </w:rPr>
        <w:t xml:space="preserve"> </w:t>
      </w:r>
      <w:r w:rsidR="00C02B4D" w:rsidRPr="00267B5E">
        <w:rPr>
          <w:rFonts w:ascii="Arial" w:hAnsi="Arial" w:cs="Arial"/>
          <w:bCs/>
          <w:sz w:val="20"/>
          <w:szCs w:val="20"/>
        </w:rPr>
        <w:t xml:space="preserve">que garantice el </w:t>
      </w:r>
      <w:r w:rsidR="00C02B4D" w:rsidRPr="00F95E4A">
        <w:rPr>
          <w:rFonts w:ascii="Arial" w:hAnsi="Arial" w:cs="Arial"/>
          <w:bCs/>
          <w:color w:val="FFFFFF"/>
          <w:sz w:val="20"/>
          <w:szCs w:val="20"/>
        </w:rPr>
        <w:t>eje</w:t>
      </w:r>
      <w:r>
        <w:rPr>
          <w:rFonts w:ascii="Arial" w:hAnsi="Arial" w:cs="Arial"/>
          <w:bCs/>
          <w:sz w:val="20"/>
          <w:szCs w:val="20"/>
        </w:rPr>
        <w:t xml:space="preserve"> eje</w:t>
      </w:r>
      <w:r w:rsidR="00C02B4D" w:rsidRPr="00267B5E">
        <w:rPr>
          <w:rFonts w:ascii="Arial" w:hAnsi="Arial" w:cs="Arial"/>
          <w:bCs/>
          <w:sz w:val="20"/>
          <w:szCs w:val="20"/>
        </w:rPr>
        <w:t>rcicio de los derechos y deberes democráticos con enfoque de género e interculturalidad.</w:t>
      </w:r>
    </w:p>
    <w:p w:rsidR="001E19D6" w:rsidRPr="00267B5E" w:rsidRDefault="001E19D6" w:rsidP="00361A28">
      <w:pPr>
        <w:tabs>
          <w:tab w:val="left" w:pos="284"/>
        </w:tabs>
        <w:autoSpaceDE w:val="0"/>
        <w:autoSpaceDN w:val="0"/>
        <w:adjustRightInd w:val="0"/>
        <w:spacing w:before="120"/>
        <w:jc w:val="both"/>
        <w:rPr>
          <w:rFonts w:ascii="Arial" w:hAnsi="Arial" w:cs="Arial"/>
          <w:b/>
          <w:bCs/>
          <w:i/>
          <w:color w:val="000000"/>
          <w:sz w:val="20"/>
          <w:szCs w:val="20"/>
          <w:u w:val="single"/>
        </w:rPr>
      </w:pPr>
      <w:r>
        <w:rPr>
          <w:rFonts w:ascii="Arial" w:hAnsi="Arial" w:cs="Arial"/>
          <w:bCs/>
          <w:sz w:val="20"/>
          <w:szCs w:val="20"/>
        </w:rPr>
        <w:t>El presente convenio será evaluado en base a un conjunto de indicadores cuantificables relacionados al logro de resultados y compromisos cualitativos que contribuyan a la mejora de la gestión</w:t>
      </w:r>
      <w:r w:rsidR="00040BB5">
        <w:rPr>
          <w:rFonts w:ascii="Arial" w:hAnsi="Arial" w:cs="Arial"/>
          <w:bCs/>
          <w:sz w:val="20"/>
          <w:szCs w:val="20"/>
        </w:rPr>
        <w:t>.</w:t>
      </w:r>
      <w:r w:rsidR="00585D45">
        <w:rPr>
          <w:rFonts w:ascii="Arial" w:hAnsi="Arial" w:cs="Arial"/>
          <w:bCs/>
          <w:sz w:val="20"/>
          <w:szCs w:val="20"/>
        </w:rPr>
        <w:t>ANEXO1</w:t>
      </w:r>
    </w:p>
    <w:p w:rsidR="00361A28" w:rsidRPr="001E19D6" w:rsidRDefault="00361A28" w:rsidP="00361A28">
      <w:pPr>
        <w:tabs>
          <w:tab w:val="left" w:pos="284"/>
        </w:tabs>
        <w:autoSpaceDE w:val="0"/>
        <w:autoSpaceDN w:val="0"/>
        <w:adjustRightInd w:val="0"/>
        <w:spacing w:before="120"/>
        <w:jc w:val="both"/>
        <w:rPr>
          <w:rFonts w:ascii="Arial" w:hAnsi="Arial" w:cs="Arial"/>
          <w:bCs/>
          <w:iCs/>
          <w:color w:val="000000"/>
          <w:sz w:val="20"/>
          <w:szCs w:val="20"/>
        </w:rPr>
      </w:pPr>
    </w:p>
    <w:p w:rsidR="006E54B0" w:rsidRDefault="00C02B4D" w:rsidP="006E54B0">
      <w:pPr>
        <w:tabs>
          <w:tab w:val="left" w:pos="284"/>
        </w:tabs>
        <w:autoSpaceDE w:val="0"/>
        <w:autoSpaceDN w:val="0"/>
        <w:adjustRightInd w:val="0"/>
        <w:spacing w:before="120"/>
        <w:jc w:val="both"/>
        <w:rPr>
          <w:rFonts w:ascii="Arial" w:hAnsi="Arial" w:cs="Arial"/>
          <w:b/>
          <w:bCs/>
          <w:i/>
          <w:color w:val="000000"/>
          <w:sz w:val="20"/>
          <w:szCs w:val="20"/>
          <w:u w:val="single"/>
        </w:rPr>
      </w:pPr>
      <w:r w:rsidRPr="00267B5E">
        <w:rPr>
          <w:rFonts w:ascii="Arial" w:hAnsi="Arial" w:cs="Arial"/>
          <w:b/>
          <w:bCs/>
          <w:i/>
          <w:iCs/>
          <w:color w:val="000000"/>
          <w:sz w:val="20"/>
          <w:szCs w:val="20"/>
          <w:u w:val="single"/>
        </w:rPr>
        <w:t xml:space="preserve"> </w:t>
      </w:r>
      <w:r w:rsidR="00756293" w:rsidRPr="00267B5E">
        <w:rPr>
          <w:rFonts w:ascii="Arial" w:hAnsi="Arial" w:cs="Arial"/>
          <w:b/>
          <w:bCs/>
          <w:i/>
          <w:iCs/>
          <w:color w:val="000000"/>
          <w:sz w:val="20"/>
          <w:szCs w:val="20"/>
          <w:u w:val="single"/>
        </w:rPr>
        <w:t>CLAUSULA  QUINTA</w:t>
      </w:r>
      <w:r w:rsidR="006E54B0" w:rsidRPr="001E19D6">
        <w:rPr>
          <w:rFonts w:ascii="Arial" w:hAnsi="Arial" w:cs="Arial"/>
          <w:b/>
          <w:bCs/>
          <w:iCs/>
          <w:color w:val="000000"/>
          <w:sz w:val="20"/>
          <w:szCs w:val="20"/>
        </w:rPr>
        <w:t>: OBLIGACIONES</w:t>
      </w:r>
      <w:r w:rsidR="00D61857" w:rsidRPr="001E19D6">
        <w:rPr>
          <w:rFonts w:ascii="Arial" w:hAnsi="Arial" w:cs="Arial"/>
          <w:b/>
          <w:bCs/>
          <w:iCs/>
          <w:color w:val="000000"/>
          <w:sz w:val="20"/>
          <w:szCs w:val="20"/>
        </w:rPr>
        <w:t xml:space="preserve">   DE  LAS  PARTES</w:t>
      </w:r>
      <w:r w:rsidR="00D61857" w:rsidRPr="00267B5E">
        <w:rPr>
          <w:rFonts w:ascii="Arial" w:hAnsi="Arial" w:cs="Arial"/>
          <w:b/>
          <w:bCs/>
          <w:i/>
          <w:color w:val="000000"/>
          <w:sz w:val="20"/>
          <w:szCs w:val="20"/>
          <w:u w:val="single"/>
        </w:rPr>
        <w:t xml:space="preserve"> </w:t>
      </w:r>
    </w:p>
    <w:p w:rsidR="00D61857" w:rsidRPr="006E54B0" w:rsidRDefault="005F7F22" w:rsidP="006E54B0">
      <w:pPr>
        <w:tabs>
          <w:tab w:val="left" w:pos="284"/>
        </w:tabs>
        <w:autoSpaceDE w:val="0"/>
        <w:autoSpaceDN w:val="0"/>
        <w:adjustRightInd w:val="0"/>
        <w:spacing w:before="120"/>
        <w:jc w:val="both"/>
        <w:rPr>
          <w:rFonts w:ascii="Arial" w:hAnsi="Arial" w:cs="Arial"/>
          <w:b/>
          <w:bCs/>
          <w:i/>
          <w:color w:val="000000"/>
          <w:sz w:val="20"/>
          <w:szCs w:val="20"/>
          <w:u w:val="single"/>
        </w:rPr>
      </w:pPr>
      <w:r>
        <w:rPr>
          <w:rFonts w:ascii="Arial" w:hAnsi="Arial" w:cs="Arial"/>
          <w:b/>
          <w:bCs/>
          <w:color w:val="000000"/>
          <w:sz w:val="20"/>
          <w:szCs w:val="20"/>
        </w:rPr>
        <w:t xml:space="preserve">OBLIGACIONES </w:t>
      </w:r>
      <w:r w:rsidR="00950947" w:rsidRPr="00267B5E">
        <w:rPr>
          <w:rFonts w:ascii="Arial" w:hAnsi="Arial" w:cs="Arial"/>
          <w:b/>
          <w:bCs/>
          <w:color w:val="000000"/>
          <w:sz w:val="20"/>
          <w:szCs w:val="20"/>
        </w:rPr>
        <w:t>DEL GOBIERNO REGIONAL</w:t>
      </w:r>
    </w:p>
    <w:p w:rsidR="00D61857" w:rsidRPr="00267B5E" w:rsidRDefault="005E51A2"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sz w:val="20"/>
          <w:szCs w:val="20"/>
        </w:rPr>
        <w:t>Transferir</w:t>
      </w:r>
      <w:r w:rsidR="00E357EA" w:rsidRPr="00267B5E">
        <w:rPr>
          <w:rFonts w:ascii="Arial" w:hAnsi="Arial" w:cs="Arial"/>
          <w:bCs/>
          <w:color w:val="000000"/>
          <w:sz w:val="20"/>
          <w:szCs w:val="20"/>
        </w:rPr>
        <w:t xml:space="preserve"> </w:t>
      </w:r>
      <w:r w:rsidR="00D61857" w:rsidRPr="00267B5E">
        <w:rPr>
          <w:rFonts w:ascii="Arial" w:hAnsi="Arial" w:cs="Arial"/>
          <w:bCs/>
          <w:color w:val="000000"/>
          <w:sz w:val="20"/>
          <w:szCs w:val="20"/>
        </w:rPr>
        <w:t xml:space="preserve">oportunamente  a </w:t>
      </w:r>
      <w:smartTag w:uri="urn:schemas-microsoft-com:office:smarttags" w:element="PersonName">
        <w:smartTagPr>
          <w:attr w:name="ProductID" w:val="la  CLAS"/>
        </w:smartTagPr>
        <w:r w:rsidR="00D61857" w:rsidRPr="00267B5E">
          <w:rPr>
            <w:rFonts w:ascii="Arial" w:hAnsi="Arial" w:cs="Arial"/>
            <w:bCs/>
            <w:color w:val="000000"/>
            <w:sz w:val="20"/>
            <w:szCs w:val="20"/>
          </w:rPr>
          <w:t>la  CLAS</w:t>
        </w:r>
      </w:smartTag>
      <w:r w:rsidR="00D61857" w:rsidRPr="00267B5E">
        <w:rPr>
          <w:rFonts w:ascii="Arial" w:hAnsi="Arial" w:cs="Arial"/>
          <w:bCs/>
          <w:color w:val="000000"/>
          <w:sz w:val="20"/>
          <w:szCs w:val="20"/>
        </w:rPr>
        <w:t xml:space="preserve">   los  recursos financieros</w:t>
      </w:r>
      <w:r w:rsidRPr="00267B5E">
        <w:rPr>
          <w:rFonts w:ascii="Arial" w:hAnsi="Arial" w:cs="Arial"/>
          <w:bCs/>
          <w:color w:val="000000"/>
          <w:sz w:val="20"/>
          <w:szCs w:val="20"/>
        </w:rPr>
        <w:t xml:space="preserve"> requeridos para el cumplimiento del </w:t>
      </w:r>
      <w:r w:rsidR="00D61857" w:rsidRPr="00267B5E">
        <w:rPr>
          <w:rFonts w:ascii="Arial" w:hAnsi="Arial" w:cs="Arial"/>
          <w:bCs/>
          <w:color w:val="000000"/>
          <w:sz w:val="20"/>
          <w:szCs w:val="20"/>
        </w:rPr>
        <w:t>PSL aprobado y  asegurar  el  uso  eficiente  de  los  recursos  públicos</w:t>
      </w:r>
      <w:r w:rsidR="00E21633">
        <w:rPr>
          <w:rFonts w:ascii="Arial" w:hAnsi="Arial" w:cs="Arial"/>
          <w:bCs/>
          <w:color w:val="000000"/>
          <w:sz w:val="20"/>
          <w:szCs w:val="20"/>
        </w:rPr>
        <w:t xml:space="preserve"> conforme se viene ejecutando.</w:t>
      </w:r>
      <w:r w:rsidR="00D61857" w:rsidRPr="00267B5E">
        <w:rPr>
          <w:rFonts w:ascii="Arial" w:hAnsi="Arial" w:cs="Arial"/>
          <w:bCs/>
          <w:color w:val="000000"/>
          <w:sz w:val="20"/>
          <w:szCs w:val="20"/>
        </w:rPr>
        <w:t xml:space="preserve">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Proporcionar la infraestructura física adecuada, el mobiliario, equipos, medicamentos, insumos y la cobertura de plazas necesarias para cada establecimiento, que hagan posible el cumplimiento del Plan de Salud Local.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Fiscalizar el uso de los recursos financieros, bienes materiales, equipos y otros proporcionados, así como los que se obtengan por acción comunitaria para la ejecución del Plan de Salud Local.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Brindar capacitación y asistencia técnica a los órganos de cogestión y establecimient</w:t>
      </w:r>
      <w:r w:rsidR="005E51A2" w:rsidRPr="00267B5E">
        <w:rPr>
          <w:rFonts w:ascii="Arial" w:hAnsi="Arial" w:cs="Arial"/>
          <w:bCs/>
          <w:color w:val="000000"/>
          <w:sz w:val="20"/>
          <w:szCs w:val="20"/>
        </w:rPr>
        <w:t>os administrados bajo cogestión.</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Participar en  la  evaluación, Monitoreo y  supervisión  de la  ejecución y el  cumplimiento de los términos establecidos  en el  presente  convenio , el  uso  de  los  recursos y los  resultados  sanitarios  esperados  .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Vigilar el cumplimiento de las funciones de la Asamblea General y la rendición de cuentas de las CLAS, de acuerdo a las normas establecidas </w:t>
      </w:r>
    </w:p>
    <w:p w:rsidR="00D61857" w:rsidRPr="00267B5E" w:rsidRDefault="00854E64"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verificar</w:t>
      </w:r>
      <w:r w:rsidR="00D61857" w:rsidRPr="00267B5E">
        <w:rPr>
          <w:rFonts w:ascii="Arial" w:hAnsi="Arial" w:cs="Arial"/>
          <w:bCs/>
          <w:color w:val="000000"/>
          <w:sz w:val="20"/>
          <w:szCs w:val="20"/>
        </w:rPr>
        <w:t xml:space="preserve"> el inventario, diagnóstico de necesidades del mobiliario, enseres, insumos y equipamiento de los establecimientos, así como realizar las gestiones para su abastecimiento que hagan posible el cumplimiento del PSL.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sz w:val="20"/>
          <w:szCs w:val="20"/>
        </w:rPr>
      </w:pPr>
      <w:r w:rsidRPr="00267B5E">
        <w:rPr>
          <w:rFonts w:ascii="Arial" w:hAnsi="Arial" w:cs="Arial"/>
          <w:bCs/>
          <w:sz w:val="20"/>
          <w:szCs w:val="20"/>
        </w:rPr>
        <w:t>Asegurar la disponibilidad de los Recurso humanos</w:t>
      </w:r>
      <w:r w:rsidR="005E5589" w:rsidRPr="00267B5E">
        <w:rPr>
          <w:rFonts w:ascii="Arial" w:hAnsi="Arial" w:cs="Arial"/>
          <w:bCs/>
          <w:sz w:val="20"/>
          <w:szCs w:val="20"/>
        </w:rPr>
        <w:t xml:space="preserve"> de acuerdo al </w:t>
      </w:r>
      <w:r w:rsidRPr="00267B5E">
        <w:rPr>
          <w:rFonts w:ascii="Arial" w:hAnsi="Arial" w:cs="Arial"/>
          <w:bCs/>
          <w:sz w:val="20"/>
          <w:szCs w:val="20"/>
        </w:rPr>
        <w:t xml:space="preserve"> PSL aprobado</w:t>
      </w:r>
      <w:r w:rsidR="005E5589" w:rsidRPr="00267B5E">
        <w:rPr>
          <w:rFonts w:ascii="Arial" w:hAnsi="Arial" w:cs="Arial"/>
          <w:bCs/>
          <w:sz w:val="20"/>
          <w:szCs w:val="20"/>
        </w:rPr>
        <w:t>, en coordinación con los gobiernos locales.</w:t>
      </w:r>
      <w:r w:rsidRPr="00267B5E">
        <w:rPr>
          <w:rFonts w:ascii="Arial" w:hAnsi="Arial" w:cs="Arial"/>
          <w:bCs/>
          <w:sz w:val="20"/>
          <w:szCs w:val="20"/>
        </w:rPr>
        <w:t xml:space="preserve"> </w:t>
      </w:r>
    </w:p>
    <w:p w:rsidR="00D61857" w:rsidRPr="00267B5E" w:rsidRDefault="005E5589" w:rsidP="00F95E4A">
      <w:pPr>
        <w:numPr>
          <w:ilvl w:val="0"/>
          <w:numId w:val="8"/>
        </w:numPr>
        <w:tabs>
          <w:tab w:val="left" w:pos="284"/>
        </w:tabs>
        <w:autoSpaceDE w:val="0"/>
        <w:autoSpaceDN w:val="0"/>
        <w:adjustRightInd w:val="0"/>
        <w:spacing w:before="240"/>
        <w:ind w:left="284" w:hanging="284"/>
        <w:jc w:val="both"/>
        <w:rPr>
          <w:rFonts w:ascii="Arial" w:hAnsi="Arial" w:cs="Arial"/>
          <w:bCs/>
          <w:sz w:val="20"/>
          <w:szCs w:val="20"/>
        </w:rPr>
      </w:pPr>
      <w:r w:rsidRPr="00267B5E">
        <w:rPr>
          <w:rFonts w:ascii="Arial" w:hAnsi="Arial" w:cs="Arial"/>
          <w:bCs/>
          <w:sz w:val="20"/>
          <w:szCs w:val="20"/>
        </w:rPr>
        <w:t xml:space="preserve">Proporcionar </w:t>
      </w:r>
      <w:r w:rsidR="00D61857" w:rsidRPr="00267B5E">
        <w:rPr>
          <w:rFonts w:ascii="Arial" w:hAnsi="Arial" w:cs="Arial"/>
          <w:bCs/>
          <w:sz w:val="20"/>
          <w:szCs w:val="20"/>
        </w:rPr>
        <w:t xml:space="preserve"> oportunamente a las CLAS los recursos humanos </w:t>
      </w:r>
      <w:r w:rsidRPr="00267B5E">
        <w:rPr>
          <w:rFonts w:ascii="Arial" w:hAnsi="Arial" w:cs="Arial"/>
          <w:bCs/>
          <w:sz w:val="20"/>
          <w:szCs w:val="20"/>
        </w:rPr>
        <w:t xml:space="preserve"> de acuerdo al </w:t>
      </w:r>
      <w:r w:rsidR="00D61857" w:rsidRPr="00267B5E">
        <w:rPr>
          <w:rFonts w:ascii="Arial" w:hAnsi="Arial" w:cs="Arial"/>
          <w:bCs/>
          <w:sz w:val="20"/>
          <w:szCs w:val="20"/>
        </w:rPr>
        <w:t xml:space="preserve"> PSL aprobado</w:t>
      </w:r>
      <w:r w:rsidRPr="00267B5E">
        <w:rPr>
          <w:rFonts w:ascii="Arial" w:hAnsi="Arial" w:cs="Arial"/>
          <w:bCs/>
          <w:sz w:val="20"/>
          <w:szCs w:val="20"/>
        </w:rPr>
        <w:t>, en coordinación con los gobiernos locales</w:t>
      </w:r>
      <w:r w:rsidR="00D61857" w:rsidRPr="00267B5E">
        <w:rPr>
          <w:rFonts w:ascii="Arial" w:hAnsi="Arial" w:cs="Arial"/>
          <w:bCs/>
          <w:sz w:val="20"/>
          <w:szCs w:val="20"/>
        </w:rPr>
        <w:t xml:space="preserve"> y</w:t>
      </w:r>
      <w:r w:rsidRPr="00267B5E">
        <w:rPr>
          <w:rFonts w:ascii="Arial" w:hAnsi="Arial" w:cs="Arial"/>
          <w:bCs/>
          <w:sz w:val="20"/>
          <w:szCs w:val="20"/>
        </w:rPr>
        <w:t xml:space="preserve"> </w:t>
      </w:r>
      <w:r w:rsidR="00352F55" w:rsidRPr="00267B5E">
        <w:rPr>
          <w:rFonts w:ascii="Arial" w:hAnsi="Arial" w:cs="Arial"/>
          <w:bCs/>
          <w:sz w:val="20"/>
          <w:szCs w:val="20"/>
        </w:rPr>
        <w:t>monitorear</w:t>
      </w:r>
      <w:r w:rsidRPr="00267B5E">
        <w:rPr>
          <w:rFonts w:ascii="Arial" w:hAnsi="Arial" w:cs="Arial"/>
          <w:bCs/>
          <w:sz w:val="20"/>
          <w:szCs w:val="20"/>
        </w:rPr>
        <w:t xml:space="preserve"> </w:t>
      </w:r>
      <w:r w:rsidR="00D61857" w:rsidRPr="00267B5E">
        <w:rPr>
          <w:rFonts w:ascii="Arial" w:hAnsi="Arial" w:cs="Arial"/>
          <w:bCs/>
          <w:sz w:val="20"/>
          <w:szCs w:val="20"/>
        </w:rPr>
        <w:t xml:space="preserve">el uso eficiente de los recursos públicos. </w:t>
      </w:r>
    </w:p>
    <w:p w:rsidR="00C02EE4" w:rsidRPr="00267B5E" w:rsidRDefault="00352F55" w:rsidP="00F95E4A">
      <w:pPr>
        <w:numPr>
          <w:ilvl w:val="0"/>
          <w:numId w:val="8"/>
        </w:numPr>
        <w:tabs>
          <w:tab w:val="left" w:pos="284"/>
        </w:tabs>
        <w:autoSpaceDE w:val="0"/>
        <w:autoSpaceDN w:val="0"/>
        <w:adjustRightInd w:val="0"/>
        <w:spacing w:before="240"/>
        <w:ind w:left="284" w:hanging="284"/>
        <w:jc w:val="both"/>
        <w:rPr>
          <w:rFonts w:ascii="Arial" w:hAnsi="Arial" w:cs="Arial"/>
          <w:bCs/>
          <w:sz w:val="20"/>
          <w:szCs w:val="20"/>
        </w:rPr>
      </w:pPr>
      <w:r w:rsidRPr="00267B5E">
        <w:rPr>
          <w:rFonts w:ascii="Arial" w:hAnsi="Arial" w:cs="Arial"/>
          <w:bCs/>
          <w:sz w:val="20"/>
          <w:szCs w:val="20"/>
        </w:rPr>
        <w:t>Considerar lo estipulado en el reglamento y todas las modalidades contractuales</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sz w:val="20"/>
          <w:szCs w:val="20"/>
        </w:rPr>
      </w:pPr>
      <w:r w:rsidRPr="00267B5E">
        <w:rPr>
          <w:rFonts w:ascii="Arial" w:hAnsi="Arial" w:cs="Arial"/>
          <w:bCs/>
          <w:sz w:val="20"/>
          <w:szCs w:val="20"/>
        </w:rPr>
        <w:t xml:space="preserve">Realizar reuniones y mecanismos de intercambio de experiencias de desarrollo de las CLAS de su ámbito. </w:t>
      </w:r>
    </w:p>
    <w:p w:rsidR="00D61857" w:rsidRPr="00267B5E" w:rsidRDefault="00352F55"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sz w:val="20"/>
          <w:szCs w:val="20"/>
        </w:rPr>
        <w:lastRenderedPageBreak/>
        <w:t xml:space="preserve">Realizar acciones </w:t>
      </w:r>
      <w:r w:rsidR="00D61857" w:rsidRPr="00267B5E">
        <w:rPr>
          <w:rFonts w:ascii="Arial" w:hAnsi="Arial" w:cs="Arial"/>
          <w:bCs/>
          <w:sz w:val="20"/>
          <w:szCs w:val="20"/>
        </w:rPr>
        <w:t>intersectoriales en el nivel regional y local para fortalecer la ejecución del Convenio</w:t>
      </w:r>
      <w:r w:rsidR="00D61857" w:rsidRPr="00267B5E">
        <w:rPr>
          <w:rFonts w:ascii="Arial" w:hAnsi="Arial" w:cs="Arial"/>
          <w:bCs/>
          <w:color w:val="000000"/>
          <w:sz w:val="20"/>
          <w:szCs w:val="20"/>
        </w:rPr>
        <w:t xml:space="preserve"> de Cogestión y el PSL aprobado.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Articular los establecimientos de salud de la CLAS al sistema de redes y </w:t>
      </w:r>
      <w:proofErr w:type="spellStart"/>
      <w:r w:rsidRPr="00267B5E">
        <w:rPr>
          <w:rFonts w:ascii="Arial" w:hAnsi="Arial" w:cs="Arial"/>
          <w:bCs/>
          <w:color w:val="000000"/>
          <w:sz w:val="20"/>
          <w:szCs w:val="20"/>
        </w:rPr>
        <w:t>microrredes</w:t>
      </w:r>
      <w:proofErr w:type="spellEnd"/>
      <w:r w:rsidRPr="00267B5E">
        <w:rPr>
          <w:rFonts w:ascii="Arial" w:hAnsi="Arial" w:cs="Arial"/>
          <w:bCs/>
          <w:color w:val="000000"/>
          <w:sz w:val="20"/>
          <w:szCs w:val="20"/>
        </w:rPr>
        <w:t xml:space="preserve"> de la Región. </w:t>
      </w:r>
    </w:p>
    <w:p w:rsidR="00D61857" w:rsidRPr="00267B5E" w:rsidRDefault="00D61857" w:rsidP="00F95E4A">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Garantizar la asignación oportuna a las CLAS de los recursos provenientes de aseguramiento público u otros. </w:t>
      </w:r>
    </w:p>
    <w:p w:rsidR="005F7F22" w:rsidRDefault="00D61857" w:rsidP="005F7F22">
      <w:pPr>
        <w:numPr>
          <w:ilvl w:val="0"/>
          <w:numId w:val="8"/>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Otras que señalen las partes intervinientes en el presente convenio de cogestión o que la Ley y su reglamento así lo precisen.    </w:t>
      </w:r>
    </w:p>
    <w:p w:rsidR="00D61857" w:rsidRPr="005F7F22" w:rsidRDefault="005F7F22" w:rsidP="005F7F22">
      <w:pPr>
        <w:tabs>
          <w:tab w:val="left" w:pos="284"/>
        </w:tabs>
        <w:autoSpaceDE w:val="0"/>
        <w:autoSpaceDN w:val="0"/>
        <w:adjustRightInd w:val="0"/>
        <w:spacing w:before="240"/>
        <w:jc w:val="both"/>
        <w:rPr>
          <w:rFonts w:ascii="Arial" w:hAnsi="Arial" w:cs="Arial"/>
          <w:bCs/>
          <w:color w:val="000000"/>
          <w:sz w:val="20"/>
          <w:szCs w:val="20"/>
        </w:rPr>
      </w:pPr>
      <w:r>
        <w:rPr>
          <w:rFonts w:ascii="Arial" w:hAnsi="Arial" w:cs="Arial"/>
          <w:b/>
          <w:bCs/>
          <w:color w:val="000000"/>
          <w:sz w:val="20"/>
          <w:szCs w:val="20"/>
        </w:rPr>
        <w:t xml:space="preserve">OBLIGACIONES </w:t>
      </w:r>
      <w:r w:rsidR="00950947" w:rsidRPr="005F7F22">
        <w:rPr>
          <w:rFonts w:ascii="Arial" w:hAnsi="Arial" w:cs="Arial"/>
          <w:b/>
          <w:bCs/>
          <w:color w:val="000000"/>
          <w:sz w:val="20"/>
          <w:szCs w:val="20"/>
        </w:rPr>
        <w:t>DEL  GOBIERNO  LOCAL</w:t>
      </w:r>
    </w:p>
    <w:p w:rsidR="00D61857" w:rsidRPr="00267B5E" w:rsidRDefault="002E027F" w:rsidP="00F95E4A">
      <w:pPr>
        <w:numPr>
          <w:ilvl w:val="0"/>
          <w:numId w:val="9"/>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sz w:val="20"/>
          <w:szCs w:val="20"/>
        </w:rPr>
        <w:t xml:space="preserve">Proporcionar  recursos o transferir </w:t>
      </w:r>
      <w:r w:rsidR="00071DB9" w:rsidRPr="00267B5E">
        <w:rPr>
          <w:rFonts w:ascii="Arial" w:hAnsi="Arial" w:cs="Arial"/>
          <w:bCs/>
          <w:color w:val="000000"/>
          <w:sz w:val="20"/>
          <w:szCs w:val="20"/>
        </w:rPr>
        <w:t xml:space="preserve"> </w:t>
      </w:r>
      <w:r w:rsidRPr="00267B5E">
        <w:rPr>
          <w:rFonts w:ascii="Arial" w:hAnsi="Arial" w:cs="Arial"/>
          <w:bCs/>
          <w:color w:val="000000"/>
          <w:sz w:val="20"/>
          <w:szCs w:val="20"/>
        </w:rPr>
        <w:t>los recursos financieros  oportunamente</w:t>
      </w:r>
      <w:r w:rsidR="00D61857" w:rsidRPr="00267B5E">
        <w:rPr>
          <w:rFonts w:ascii="Arial" w:hAnsi="Arial" w:cs="Arial"/>
          <w:bCs/>
          <w:color w:val="000000"/>
          <w:sz w:val="20"/>
          <w:szCs w:val="20"/>
        </w:rPr>
        <w:t xml:space="preserve">  a la  CLAS</w:t>
      </w:r>
      <w:r w:rsidRPr="00267B5E">
        <w:rPr>
          <w:rFonts w:ascii="Arial" w:hAnsi="Arial" w:cs="Arial"/>
          <w:bCs/>
          <w:color w:val="000000"/>
          <w:sz w:val="20"/>
          <w:szCs w:val="20"/>
        </w:rPr>
        <w:t xml:space="preserve">, ya sea para recursos humanos, infraestructura o equipamiento </w:t>
      </w:r>
      <w:r w:rsidR="00D61857" w:rsidRPr="00267B5E">
        <w:rPr>
          <w:rFonts w:ascii="Arial" w:hAnsi="Arial" w:cs="Arial"/>
          <w:bCs/>
          <w:color w:val="000000"/>
          <w:sz w:val="20"/>
          <w:szCs w:val="20"/>
        </w:rPr>
        <w:t xml:space="preserve"> de  acuerdo a  lo  pactado  en  el  presente  convenio  de  cogestión y  PSL  aprobado </w:t>
      </w:r>
      <w:r w:rsidRPr="00267B5E">
        <w:rPr>
          <w:rFonts w:ascii="Arial" w:hAnsi="Arial" w:cs="Arial"/>
          <w:bCs/>
          <w:color w:val="000000"/>
          <w:sz w:val="20"/>
          <w:szCs w:val="20"/>
        </w:rPr>
        <w:t xml:space="preserve">así como </w:t>
      </w:r>
      <w:r w:rsidR="00D61857" w:rsidRPr="00267B5E">
        <w:rPr>
          <w:rFonts w:ascii="Arial" w:hAnsi="Arial" w:cs="Arial"/>
          <w:bCs/>
          <w:color w:val="000000"/>
          <w:sz w:val="20"/>
          <w:szCs w:val="20"/>
        </w:rPr>
        <w:t xml:space="preserve">  asegurar  el  uso  eficiente  de  los  recursos  públicos</w:t>
      </w:r>
      <w:r w:rsidR="00585D45">
        <w:rPr>
          <w:rFonts w:ascii="Arial" w:hAnsi="Arial" w:cs="Arial"/>
          <w:bCs/>
          <w:color w:val="000000"/>
          <w:sz w:val="20"/>
          <w:szCs w:val="20"/>
        </w:rPr>
        <w:t>. ANEXO 2.</w:t>
      </w:r>
    </w:p>
    <w:p w:rsidR="00D61857" w:rsidRPr="00267B5E" w:rsidRDefault="00D61857" w:rsidP="00F95E4A">
      <w:pPr>
        <w:numPr>
          <w:ilvl w:val="0"/>
          <w:numId w:val="9"/>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Promover la  participación  de  los  actores  sociales de  la  jurisdicción de  </w:t>
      </w:r>
      <w:smartTag w:uri="urn:schemas-microsoft-com:office:smarttags" w:element="PersonName">
        <w:smartTagPr>
          <w:attr w:name="ProductID" w:val="la  ACLAS"/>
        </w:smartTagPr>
        <w:r w:rsidRPr="00267B5E">
          <w:rPr>
            <w:rFonts w:ascii="Arial" w:hAnsi="Arial" w:cs="Arial"/>
            <w:bCs/>
            <w:color w:val="000000"/>
            <w:sz w:val="20"/>
            <w:szCs w:val="20"/>
          </w:rPr>
          <w:t>la  ACLAS</w:t>
        </w:r>
      </w:smartTag>
      <w:r w:rsidRPr="00267B5E">
        <w:rPr>
          <w:rFonts w:ascii="Arial" w:hAnsi="Arial" w:cs="Arial"/>
          <w:bCs/>
          <w:color w:val="000000"/>
          <w:sz w:val="20"/>
          <w:szCs w:val="20"/>
        </w:rPr>
        <w:t xml:space="preserve">  para  la  formulación  del  PSL , rendición de  cuentas, conformación  de  Asamblea  General, elección  de  miembros  del  Consejo  Directivo y  otros  contemplados  en  el  reglamento </w:t>
      </w:r>
    </w:p>
    <w:p w:rsidR="00D61857" w:rsidRPr="00267B5E" w:rsidRDefault="00D61857" w:rsidP="00F95E4A">
      <w:pPr>
        <w:numPr>
          <w:ilvl w:val="0"/>
          <w:numId w:val="9"/>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Convocar la participación de  los  órganos  de  Cogestión en  la  elaboración del  Plan de Desarrollo Concertado local para incorporar prioridades e  intervenciones  sanitarias identificadas  en  el  PSL   de  la  CLAS para  articular  esfuerzos  intersectoriales en el nivel local que fortalezcan la ejecución del Convenio de Cogestión y el PSL Aprobado </w:t>
      </w:r>
    </w:p>
    <w:p w:rsidR="00823383" w:rsidRDefault="00823383" w:rsidP="00F95E4A">
      <w:pPr>
        <w:numPr>
          <w:ilvl w:val="0"/>
          <w:numId w:val="9"/>
        </w:numPr>
        <w:tabs>
          <w:tab w:val="left" w:pos="284"/>
        </w:tabs>
        <w:autoSpaceDE w:val="0"/>
        <w:autoSpaceDN w:val="0"/>
        <w:adjustRightInd w:val="0"/>
        <w:spacing w:before="240"/>
        <w:ind w:left="284" w:hanging="284"/>
        <w:jc w:val="both"/>
        <w:rPr>
          <w:rFonts w:ascii="Arial" w:hAnsi="Arial" w:cs="Arial"/>
          <w:bCs/>
          <w:sz w:val="20"/>
          <w:szCs w:val="20"/>
        </w:rPr>
      </w:pPr>
      <w:r w:rsidRPr="00267B5E">
        <w:rPr>
          <w:rFonts w:ascii="Arial" w:hAnsi="Arial" w:cs="Arial"/>
          <w:bCs/>
          <w:sz w:val="20"/>
          <w:szCs w:val="20"/>
        </w:rPr>
        <w:t xml:space="preserve">Otras que señalen las partes intervinientes en el presente convenio de cogestión o que </w:t>
      </w:r>
      <w:smartTag w:uri="urn:schemas-microsoft-com:office:smarttags" w:element="PersonName">
        <w:smartTagPr>
          <w:attr w:name="ProductID" w:val="la Ley"/>
        </w:smartTagPr>
        <w:r w:rsidRPr="00267B5E">
          <w:rPr>
            <w:rFonts w:ascii="Arial" w:hAnsi="Arial" w:cs="Arial"/>
            <w:bCs/>
            <w:sz w:val="20"/>
            <w:szCs w:val="20"/>
          </w:rPr>
          <w:t>la Ley</w:t>
        </w:r>
      </w:smartTag>
      <w:r w:rsidRPr="00267B5E">
        <w:rPr>
          <w:rFonts w:ascii="Arial" w:hAnsi="Arial" w:cs="Arial"/>
          <w:bCs/>
          <w:sz w:val="20"/>
          <w:szCs w:val="20"/>
        </w:rPr>
        <w:t xml:space="preserve"> y su reglamento así lo precisen.</w:t>
      </w:r>
    </w:p>
    <w:p w:rsidR="00D61857" w:rsidRPr="00267B5E" w:rsidRDefault="005F7F22" w:rsidP="005F7F22">
      <w:pPr>
        <w:tabs>
          <w:tab w:val="left" w:pos="0"/>
        </w:tabs>
        <w:autoSpaceDE w:val="0"/>
        <w:autoSpaceDN w:val="0"/>
        <w:adjustRightInd w:val="0"/>
        <w:spacing w:before="240"/>
        <w:ind w:left="284" w:hanging="284"/>
        <w:jc w:val="both"/>
        <w:rPr>
          <w:rFonts w:ascii="Arial" w:hAnsi="Arial" w:cs="Arial"/>
          <w:b/>
          <w:bCs/>
          <w:color w:val="000000"/>
          <w:sz w:val="20"/>
          <w:szCs w:val="20"/>
        </w:rPr>
      </w:pPr>
      <w:r>
        <w:rPr>
          <w:rFonts w:ascii="Arial" w:hAnsi="Arial" w:cs="Arial"/>
          <w:b/>
          <w:bCs/>
          <w:color w:val="000000"/>
          <w:sz w:val="20"/>
          <w:szCs w:val="20"/>
        </w:rPr>
        <w:t xml:space="preserve">OBLIGACIONES </w:t>
      </w:r>
      <w:r w:rsidR="00FC2E7D" w:rsidRPr="00267B5E">
        <w:rPr>
          <w:rFonts w:ascii="Arial" w:hAnsi="Arial" w:cs="Arial"/>
          <w:b/>
          <w:bCs/>
          <w:color w:val="000000"/>
          <w:sz w:val="20"/>
          <w:szCs w:val="20"/>
        </w:rPr>
        <w:t xml:space="preserve">DE LA </w:t>
      </w:r>
      <w:r w:rsidR="00D61857" w:rsidRPr="00267B5E">
        <w:rPr>
          <w:rFonts w:ascii="Arial" w:hAnsi="Arial" w:cs="Arial"/>
          <w:b/>
          <w:bCs/>
          <w:color w:val="000000"/>
          <w:sz w:val="20"/>
          <w:szCs w:val="20"/>
        </w:rPr>
        <w:t>A</w:t>
      </w:r>
      <w:r w:rsidR="00023869" w:rsidRPr="00267B5E">
        <w:rPr>
          <w:rFonts w:ascii="Arial" w:hAnsi="Arial" w:cs="Arial"/>
          <w:b/>
          <w:bCs/>
          <w:color w:val="000000"/>
          <w:sz w:val="20"/>
          <w:szCs w:val="20"/>
        </w:rPr>
        <w:t xml:space="preserve">SOCIACION </w:t>
      </w:r>
      <w:r w:rsidR="00FC2E7D" w:rsidRPr="00267B5E">
        <w:rPr>
          <w:rFonts w:ascii="Arial" w:hAnsi="Arial" w:cs="Arial"/>
          <w:b/>
          <w:bCs/>
          <w:color w:val="000000"/>
          <w:sz w:val="20"/>
          <w:szCs w:val="20"/>
        </w:rPr>
        <w:t>CLAS</w:t>
      </w:r>
    </w:p>
    <w:p w:rsidR="00D61857" w:rsidRPr="00267B5E" w:rsidRDefault="00D61857"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Gestionar y Administrar los recursos humanos, financieros, bienes materiales, equipos y otros asignados para la ejecución del  Plan de Salud Local, en el marco de la Política Nacional de Salud y Regional de Salud, con</w:t>
      </w:r>
      <w:r w:rsidR="00FC2E7D" w:rsidRPr="00267B5E">
        <w:rPr>
          <w:rFonts w:ascii="Arial" w:hAnsi="Arial" w:cs="Arial"/>
          <w:bCs/>
          <w:color w:val="000000"/>
          <w:sz w:val="20"/>
          <w:szCs w:val="20"/>
        </w:rPr>
        <w:t>forme a la Ley y al Reglamento.</w:t>
      </w:r>
    </w:p>
    <w:p w:rsidR="00D61857" w:rsidRPr="00267B5E" w:rsidRDefault="00D61857"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Crear mecanismos que permitan la correcta disposición del total de los ingresos provenientes de la prestación de los servicios, incluyendo seguros públicos y otros, así como los originados por acciones complementarias efectuadas y por donaciones y legados, para el cumplimiento del Plan de Salud Local. </w:t>
      </w:r>
    </w:p>
    <w:p w:rsidR="00D61857" w:rsidRPr="00267B5E" w:rsidRDefault="00D61857"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Distribuir en forma equitativa entre todos los establecimiento</w:t>
      </w:r>
      <w:r w:rsidR="004F7DCC">
        <w:rPr>
          <w:rFonts w:ascii="Arial" w:hAnsi="Arial" w:cs="Arial"/>
          <w:bCs/>
          <w:color w:val="000000"/>
          <w:sz w:val="20"/>
          <w:szCs w:val="20"/>
        </w:rPr>
        <w:t xml:space="preserve">s </w:t>
      </w:r>
      <w:r w:rsidRPr="00267B5E">
        <w:rPr>
          <w:rFonts w:ascii="Arial" w:hAnsi="Arial" w:cs="Arial"/>
          <w:bCs/>
          <w:color w:val="000000"/>
          <w:sz w:val="20"/>
          <w:szCs w:val="20"/>
        </w:rPr>
        <w:t xml:space="preserve">de salud de la CLAS, los recursos financieros y otros obtenidos por diversas fuentes, favoreciendo a la población más necesitada. </w:t>
      </w:r>
    </w:p>
    <w:p w:rsidR="00D61857" w:rsidRPr="00267B5E" w:rsidRDefault="00D61857"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Desarrollar y ejecutar el plan anual de mantenimiento adecuado de la infraestructura, vehículos y equipos existentes en el establecimiento asignado a las CLAS.  </w:t>
      </w:r>
    </w:p>
    <w:p w:rsidR="00D61857" w:rsidRPr="00267B5E" w:rsidRDefault="00D61857"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Brindar lo</w:t>
      </w:r>
      <w:r w:rsidR="00D45DE8">
        <w:rPr>
          <w:rFonts w:ascii="Arial" w:hAnsi="Arial" w:cs="Arial"/>
          <w:bCs/>
          <w:color w:val="000000"/>
          <w:sz w:val="20"/>
          <w:szCs w:val="20"/>
        </w:rPr>
        <w:t>s</w:t>
      </w:r>
      <w:r w:rsidRPr="00267B5E">
        <w:rPr>
          <w:rFonts w:ascii="Arial" w:hAnsi="Arial" w:cs="Arial"/>
          <w:bCs/>
          <w:color w:val="000000"/>
          <w:sz w:val="20"/>
          <w:szCs w:val="20"/>
        </w:rPr>
        <w:t xml:space="preserve"> medios para cumplir con otras responsabilidades vinculadas con las necesidades sanitarias locales y que serán acordadas por las partes en el Convenio de Cogestión. </w:t>
      </w:r>
    </w:p>
    <w:p w:rsidR="00D61857" w:rsidRPr="00267B5E" w:rsidRDefault="00BA4049"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sz w:val="20"/>
          <w:szCs w:val="20"/>
        </w:rPr>
        <w:t>P</w:t>
      </w:r>
      <w:r w:rsidR="0072693F" w:rsidRPr="00267B5E">
        <w:rPr>
          <w:rFonts w:ascii="Arial" w:hAnsi="Arial" w:cs="Arial"/>
          <w:bCs/>
          <w:sz w:val="20"/>
          <w:szCs w:val="20"/>
        </w:rPr>
        <w:t xml:space="preserve">roporcionar a </w:t>
      </w:r>
      <w:r w:rsidR="00D61857" w:rsidRPr="00267B5E">
        <w:rPr>
          <w:rFonts w:ascii="Arial" w:hAnsi="Arial" w:cs="Arial"/>
          <w:bCs/>
          <w:color w:val="000000"/>
          <w:sz w:val="20"/>
          <w:szCs w:val="20"/>
        </w:rPr>
        <w:t xml:space="preserve"> las autoridades de salud local y/o regional los recursos disponibles que sean necesario para su mitigación, por situaciones de emergencias o desastres</w:t>
      </w:r>
      <w:r w:rsidR="0072693F" w:rsidRPr="00267B5E">
        <w:rPr>
          <w:rFonts w:ascii="Arial" w:hAnsi="Arial" w:cs="Arial"/>
          <w:bCs/>
          <w:color w:val="000000"/>
          <w:sz w:val="20"/>
          <w:szCs w:val="20"/>
        </w:rPr>
        <w:t xml:space="preserve"> cuando lo soliciten</w:t>
      </w:r>
      <w:r w:rsidR="00D61857" w:rsidRPr="00267B5E">
        <w:rPr>
          <w:rFonts w:ascii="Arial" w:hAnsi="Arial" w:cs="Arial"/>
          <w:bCs/>
          <w:color w:val="000000"/>
          <w:sz w:val="20"/>
          <w:szCs w:val="20"/>
        </w:rPr>
        <w:t xml:space="preserve">. </w:t>
      </w:r>
    </w:p>
    <w:p w:rsidR="00D61857" w:rsidRPr="00267B5E" w:rsidRDefault="00D61857" w:rsidP="00F95E4A">
      <w:pPr>
        <w:numPr>
          <w:ilvl w:val="0"/>
          <w:numId w:val="10"/>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lastRenderedPageBreak/>
        <w:t xml:space="preserve">Otras vinculados con las necesidades sanitarias locales y acordadas por las partes intervinientes en el presente convenio. </w:t>
      </w:r>
    </w:p>
    <w:p w:rsidR="005F7F22" w:rsidRDefault="004F7DCC" w:rsidP="005F7F22">
      <w:pPr>
        <w:autoSpaceDE w:val="0"/>
        <w:autoSpaceDN w:val="0"/>
        <w:adjustRightInd w:val="0"/>
        <w:spacing w:before="240"/>
        <w:jc w:val="both"/>
        <w:rPr>
          <w:rFonts w:ascii="Arial" w:hAnsi="Arial" w:cs="Arial"/>
          <w:bCs/>
          <w:color w:val="000000"/>
          <w:sz w:val="20"/>
          <w:szCs w:val="20"/>
        </w:rPr>
      </w:pPr>
      <w:r>
        <w:rPr>
          <w:rFonts w:ascii="Arial" w:hAnsi="Arial" w:cs="Arial"/>
          <w:b/>
          <w:bCs/>
          <w:i/>
          <w:iCs/>
          <w:color w:val="000000"/>
          <w:sz w:val="20"/>
          <w:szCs w:val="20"/>
          <w:u w:val="single"/>
        </w:rPr>
        <w:t>CLAUSULA  SEXTA</w:t>
      </w:r>
      <w:r w:rsidR="00D61857" w:rsidRPr="00267B5E">
        <w:rPr>
          <w:rFonts w:ascii="Arial" w:hAnsi="Arial" w:cs="Arial"/>
          <w:b/>
          <w:bCs/>
          <w:i/>
          <w:iCs/>
          <w:color w:val="000000"/>
          <w:sz w:val="20"/>
          <w:szCs w:val="20"/>
          <w:u w:val="single"/>
        </w:rPr>
        <w:t xml:space="preserve">: </w:t>
      </w:r>
      <w:r w:rsidR="00D61857" w:rsidRPr="005F7F22">
        <w:rPr>
          <w:rFonts w:ascii="Arial" w:hAnsi="Arial" w:cs="Arial"/>
          <w:b/>
          <w:bCs/>
          <w:iCs/>
          <w:color w:val="000000"/>
          <w:sz w:val="20"/>
          <w:szCs w:val="20"/>
        </w:rPr>
        <w:t>DERECHOS   DE  LAS  PARTES</w:t>
      </w:r>
      <w:r w:rsidR="00D61857" w:rsidRPr="00267B5E">
        <w:rPr>
          <w:rFonts w:ascii="Arial" w:hAnsi="Arial" w:cs="Arial"/>
          <w:b/>
          <w:bCs/>
          <w:i/>
          <w:iCs/>
          <w:color w:val="000000"/>
          <w:sz w:val="20"/>
          <w:szCs w:val="20"/>
          <w:u w:val="single"/>
        </w:rPr>
        <w:t xml:space="preserve"> </w:t>
      </w:r>
    </w:p>
    <w:p w:rsidR="00D61857" w:rsidRPr="005F7F22" w:rsidRDefault="005F7F22" w:rsidP="005F7F22">
      <w:pPr>
        <w:autoSpaceDE w:val="0"/>
        <w:autoSpaceDN w:val="0"/>
        <w:adjustRightInd w:val="0"/>
        <w:spacing w:before="240"/>
        <w:jc w:val="both"/>
        <w:rPr>
          <w:rFonts w:ascii="Arial" w:hAnsi="Arial" w:cs="Arial"/>
          <w:bCs/>
          <w:color w:val="000000"/>
          <w:sz w:val="20"/>
          <w:szCs w:val="20"/>
        </w:rPr>
      </w:pPr>
      <w:r w:rsidRPr="005F7F22">
        <w:rPr>
          <w:rFonts w:ascii="Arial" w:hAnsi="Arial" w:cs="Arial"/>
          <w:b/>
          <w:bCs/>
          <w:color w:val="000000"/>
          <w:sz w:val="20"/>
          <w:szCs w:val="20"/>
        </w:rPr>
        <w:t>D</w:t>
      </w:r>
      <w:r>
        <w:rPr>
          <w:rFonts w:ascii="Arial" w:hAnsi="Arial" w:cs="Arial"/>
          <w:b/>
          <w:bCs/>
          <w:color w:val="000000"/>
          <w:sz w:val="20"/>
          <w:szCs w:val="20"/>
        </w:rPr>
        <w:t>E</w:t>
      </w:r>
      <w:r w:rsidRPr="005F7F22">
        <w:rPr>
          <w:rFonts w:ascii="Arial" w:hAnsi="Arial" w:cs="Arial"/>
          <w:b/>
          <w:bCs/>
          <w:color w:val="000000"/>
          <w:sz w:val="20"/>
          <w:szCs w:val="20"/>
        </w:rPr>
        <w:t xml:space="preserve">RECHOS </w:t>
      </w:r>
      <w:r w:rsidR="00D61857" w:rsidRPr="00267B5E">
        <w:rPr>
          <w:rFonts w:ascii="Arial" w:hAnsi="Arial" w:cs="Arial"/>
          <w:b/>
          <w:bCs/>
          <w:color w:val="000000"/>
          <w:sz w:val="20"/>
          <w:szCs w:val="20"/>
        </w:rPr>
        <w:t>DEL GOBIERNO REGIONAL:</w:t>
      </w:r>
    </w:p>
    <w:p w:rsidR="00D61857" w:rsidRPr="00267B5E" w:rsidRDefault="00A83CA1"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S</w:t>
      </w:r>
      <w:r w:rsidR="00D61857" w:rsidRPr="00267B5E">
        <w:rPr>
          <w:rFonts w:ascii="Arial" w:hAnsi="Arial" w:cs="Arial"/>
          <w:bCs/>
          <w:color w:val="000000"/>
          <w:sz w:val="20"/>
          <w:szCs w:val="20"/>
        </w:rPr>
        <w:t xml:space="preserve">uscribir el convenio de cogestión, el cual se aprueba mediante resolución de </w:t>
      </w:r>
      <w:smartTag w:uri="urn:schemas-microsoft-com:office:smarttags" w:element="PersonName">
        <w:smartTagPr>
          <w:attr w:name="ProductID" w:val="la Presidencia Regional."/>
        </w:smartTagPr>
        <w:r w:rsidR="00D61857" w:rsidRPr="00267B5E">
          <w:rPr>
            <w:rFonts w:ascii="Arial" w:hAnsi="Arial" w:cs="Arial"/>
            <w:bCs/>
            <w:color w:val="000000"/>
            <w:sz w:val="20"/>
            <w:szCs w:val="20"/>
          </w:rPr>
          <w:t>la Presidencia Regional.</w:t>
        </w:r>
      </w:smartTag>
      <w:r w:rsidR="00D61857" w:rsidRPr="00267B5E">
        <w:rPr>
          <w:rFonts w:ascii="Arial" w:hAnsi="Arial" w:cs="Arial"/>
          <w:bCs/>
          <w:color w:val="000000"/>
          <w:sz w:val="20"/>
          <w:szCs w:val="20"/>
        </w:rPr>
        <w:t xml:space="preserve"> </w:t>
      </w:r>
    </w:p>
    <w:p w:rsidR="00D61857" w:rsidRPr="00267B5E" w:rsidRDefault="00D61857"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Aprobar el PSL, Reglamento Interno de Trabajo del CLAS, el Informe de Cierre de Gestión y otros que sean necesarios para la gestión del CLAS, remitidos por el Consejo Directivo de las CLAS. </w:t>
      </w:r>
    </w:p>
    <w:p w:rsidR="00D61857" w:rsidRPr="00267B5E" w:rsidRDefault="00D61857"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Participar en la evaluación, monitoreo y supervisión de la ejecución y el cumplimiento de los términos establecidos en este Convenio, el uso de recursos, y los resultados sanitarios esperados, en el marco de lo dispuesto en el presente </w:t>
      </w:r>
      <w:r w:rsidR="00A83CA1" w:rsidRPr="00267B5E">
        <w:rPr>
          <w:rFonts w:ascii="Arial" w:hAnsi="Arial" w:cs="Arial"/>
          <w:bCs/>
          <w:color w:val="000000"/>
          <w:sz w:val="20"/>
          <w:szCs w:val="20"/>
        </w:rPr>
        <w:t>Convenio</w:t>
      </w:r>
      <w:r w:rsidRPr="00267B5E">
        <w:rPr>
          <w:rFonts w:ascii="Arial" w:hAnsi="Arial" w:cs="Arial"/>
          <w:bCs/>
          <w:color w:val="000000"/>
          <w:sz w:val="20"/>
          <w:szCs w:val="20"/>
        </w:rPr>
        <w:t xml:space="preserve">. </w:t>
      </w:r>
    </w:p>
    <w:p w:rsidR="00D61857" w:rsidRPr="00267B5E" w:rsidRDefault="00D61857"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Recabar, supervisar y evaluar trimestralmente la declaración jurada de gastos y reporte del avance del cumplimiento de metas, estados financieros, contratos, PSL y disponer las acciones correctivas. </w:t>
      </w:r>
    </w:p>
    <w:p w:rsidR="00D61857" w:rsidRPr="00267B5E" w:rsidRDefault="00D61857"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Designar a su representante en la Asamblea General de la CLAS a través de un documento emitido por la </w:t>
      </w:r>
      <w:r w:rsidR="006C2AA8" w:rsidRPr="00267B5E">
        <w:rPr>
          <w:rFonts w:ascii="Arial" w:hAnsi="Arial" w:cs="Arial"/>
          <w:bCs/>
          <w:color w:val="000000"/>
          <w:sz w:val="20"/>
          <w:szCs w:val="20"/>
        </w:rPr>
        <w:t>G</w:t>
      </w:r>
      <w:r w:rsidR="00D45DE8">
        <w:rPr>
          <w:rFonts w:ascii="Arial" w:hAnsi="Arial" w:cs="Arial"/>
          <w:bCs/>
          <w:color w:val="000000"/>
          <w:sz w:val="20"/>
          <w:szCs w:val="20"/>
        </w:rPr>
        <w:t>erencia Regional de Salud Arequipa.</w:t>
      </w:r>
      <w:r w:rsidRPr="00267B5E">
        <w:rPr>
          <w:rFonts w:ascii="Arial" w:hAnsi="Arial" w:cs="Arial"/>
          <w:bCs/>
          <w:color w:val="000000"/>
          <w:sz w:val="20"/>
          <w:szCs w:val="20"/>
        </w:rPr>
        <w:t xml:space="preserve"> </w:t>
      </w:r>
    </w:p>
    <w:p w:rsidR="00D61857" w:rsidRPr="00267B5E" w:rsidRDefault="00D61857"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Participar en la solución de conflictos conforme al artículo 82º del reglamento. </w:t>
      </w:r>
    </w:p>
    <w:p w:rsidR="00D61857" w:rsidRPr="00267B5E" w:rsidRDefault="00D61857" w:rsidP="00F95E4A">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Designar a representantes de cada una de las instituciones y/ </w:t>
      </w:r>
      <w:proofErr w:type="spellStart"/>
      <w:r w:rsidRPr="00267B5E">
        <w:rPr>
          <w:rFonts w:ascii="Arial" w:hAnsi="Arial" w:cs="Arial"/>
          <w:bCs/>
          <w:color w:val="000000"/>
          <w:sz w:val="20"/>
          <w:szCs w:val="20"/>
        </w:rPr>
        <w:t>o</w:t>
      </w:r>
      <w:proofErr w:type="spellEnd"/>
      <w:r w:rsidRPr="00267B5E">
        <w:rPr>
          <w:rFonts w:ascii="Arial" w:hAnsi="Arial" w:cs="Arial"/>
          <w:bCs/>
          <w:color w:val="000000"/>
          <w:sz w:val="20"/>
          <w:szCs w:val="20"/>
        </w:rPr>
        <w:t xml:space="preserve">  organizaciones   sociales de  la  comunidad  señaladas para la coordinación de la ejecución, seguimiento, monitoreo y evaluación del Convenio. </w:t>
      </w:r>
    </w:p>
    <w:p w:rsidR="005F7F22" w:rsidRDefault="00D61857" w:rsidP="005F7F22">
      <w:pPr>
        <w:numPr>
          <w:ilvl w:val="0"/>
          <w:numId w:val="4"/>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Las</w:t>
      </w:r>
      <w:r w:rsidR="00D7790D" w:rsidRPr="00267B5E">
        <w:rPr>
          <w:rFonts w:ascii="Arial" w:hAnsi="Arial" w:cs="Arial"/>
          <w:bCs/>
          <w:color w:val="000000"/>
          <w:sz w:val="20"/>
          <w:szCs w:val="20"/>
        </w:rPr>
        <w:t xml:space="preserve"> demás que señale el reglamento.</w:t>
      </w:r>
    </w:p>
    <w:p w:rsidR="00D61857" w:rsidRPr="005F7F22" w:rsidRDefault="005F7F22" w:rsidP="005F7F22">
      <w:pPr>
        <w:tabs>
          <w:tab w:val="left" w:pos="284"/>
        </w:tabs>
        <w:autoSpaceDE w:val="0"/>
        <w:autoSpaceDN w:val="0"/>
        <w:adjustRightInd w:val="0"/>
        <w:spacing w:before="240"/>
        <w:ind w:left="284" w:hanging="284"/>
        <w:jc w:val="both"/>
        <w:rPr>
          <w:rFonts w:ascii="Arial" w:hAnsi="Arial" w:cs="Arial"/>
          <w:bCs/>
          <w:color w:val="000000"/>
          <w:sz w:val="20"/>
          <w:szCs w:val="20"/>
        </w:rPr>
      </w:pPr>
      <w:r w:rsidRPr="005F7F22">
        <w:rPr>
          <w:rFonts w:ascii="Arial" w:hAnsi="Arial" w:cs="Arial"/>
          <w:b/>
          <w:bCs/>
          <w:color w:val="000000"/>
          <w:sz w:val="20"/>
          <w:szCs w:val="20"/>
        </w:rPr>
        <w:t xml:space="preserve">DERECHOS </w:t>
      </w:r>
      <w:r w:rsidR="000C563D" w:rsidRPr="005F7F22">
        <w:rPr>
          <w:rFonts w:ascii="Arial" w:hAnsi="Arial" w:cs="Arial"/>
          <w:b/>
          <w:bCs/>
          <w:color w:val="000000"/>
          <w:sz w:val="20"/>
          <w:szCs w:val="20"/>
        </w:rPr>
        <w:t>DE LAS MUNICIPALIDADES:</w:t>
      </w:r>
    </w:p>
    <w:p w:rsidR="00D61857" w:rsidRPr="00267B5E" w:rsidRDefault="00D61857" w:rsidP="00F95E4A">
      <w:pPr>
        <w:numPr>
          <w:ilvl w:val="0"/>
          <w:numId w:val="12"/>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Designar a través de un documento a su representante en </w:t>
      </w:r>
      <w:r w:rsidR="00D7790D" w:rsidRPr="00267B5E">
        <w:rPr>
          <w:rFonts w:ascii="Arial" w:hAnsi="Arial" w:cs="Arial"/>
          <w:bCs/>
          <w:color w:val="000000"/>
          <w:sz w:val="20"/>
          <w:szCs w:val="20"/>
        </w:rPr>
        <w:t>la Asamblea General de la CLAS.</w:t>
      </w:r>
    </w:p>
    <w:p w:rsidR="00D61857" w:rsidRPr="00267B5E" w:rsidRDefault="00A83CA1" w:rsidP="00F95E4A">
      <w:pPr>
        <w:numPr>
          <w:ilvl w:val="0"/>
          <w:numId w:val="12"/>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S</w:t>
      </w:r>
      <w:r w:rsidR="00D61857" w:rsidRPr="00267B5E">
        <w:rPr>
          <w:rFonts w:ascii="Arial" w:hAnsi="Arial" w:cs="Arial"/>
          <w:bCs/>
          <w:color w:val="000000"/>
          <w:sz w:val="20"/>
          <w:szCs w:val="20"/>
        </w:rPr>
        <w:t xml:space="preserve">uscribir el convenio de cogestión con cada una de las CLAS de su ámbito. </w:t>
      </w:r>
    </w:p>
    <w:p w:rsidR="00D61857" w:rsidRPr="00267B5E" w:rsidRDefault="00D61857" w:rsidP="00F95E4A">
      <w:pPr>
        <w:numPr>
          <w:ilvl w:val="0"/>
          <w:numId w:val="12"/>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Participar en la evaluación, monitoreo y supervisión de la ejecución y el cumplimiento de los términos establecidos en el convenio de cogestión, el uso de los recursos, y los resultados sanitarios esperados, en el marco de lo dispuesto en el presente </w:t>
      </w:r>
      <w:r w:rsidR="00A83CA1" w:rsidRPr="00267B5E">
        <w:rPr>
          <w:rFonts w:ascii="Arial" w:hAnsi="Arial" w:cs="Arial"/>
          <w:bCs/>
          <w:color w:val="000000"/>
          <w:sz w:val="20"/>
          <w:szCs w:val="20"/>
        </w:rPr>
        <w:t xml:space="preserve">Convenio </w:t>
      </w:r>
      <w:r w:rsidRPr="00267B5E">
        <w:rPr>
          <w:rFonts w:ascii="Arial" w:hAnsi="Arial" w:cs="Arial"/>
          <w:bCs/>
          <w:color w:val="000000"/>
          <w:sz w:val="20"/>
          <w:szCs w:val="20"/>
        </w:rPr>
        <w:t xml:space="preserve">. </w:t>
      </w:r>
    </w:p>
    <w:p w:rsidR="00D61857" w:rsidRPr="00267B5E" w:rsidRDefault="00D61857" w:rsidP="00F95E4A">
      <w:pPr>
        <w:numPr>
          <w:ilvl w:val="0"/>
          <w:numId w:val="12"/>
        </w:numPr>
        <w:tabs>
          <w:tab w:val="left" w:pos="284"/>
        </w:tabs>
        <w:autoSpaceDE w:val="0"/>
        <w:autoSpaceDN w:val="0"/>
        <w:adjustRightInd w:val="0"/>
        <w:spacing w:before="240"/>
        <w:ind w:left="284" w:hanging="284"/>
        <w:jc w:val="both"/>
        <w:rPr>
          <w:rFonts w:ascii="Arial" w:hAnsi="Arial" w:cs="Arial"/>
          <w:bCs/>
          <w:color w:val="000000"/>
          <w:sz w:val="20"/>
          <w:szCs w:val="20"/>
        </w:rPr>
      </w:pPr>
      <w:r w:rsidRPr="00267B5E">
        <w:rPr>
          <w:rFonts w:ascii="Arial" w:hAnsi="Arial" w:cs="Arial"/>
          <w:bCs/>
          <w:color w:val="000000"/>
          <w:sz w:val="20"/>
          <w:szCs w:val="20"/>
        </w:rPr>
        <w:t xml:space="preserve">Exigir el cumplimiento de la rendición de cuentas de las CLAS y de otros órganos de cogestión de establecimientos de salud públicos, mediante la presentación semestral del informe de gestión ante la comunidad y cuando sea necesario. </w:t>
      </w:r>
    </w:p>
    <w:p w:rsidR="00D61857" w:rsidRPr="00267B5E" w:rsidRDefault="005F7F22" w:rsidP="005F7F22">
      <w:pPr>
        <w:tabs>
          <w:tab w:val="left" w:pos="284"/>
        </w:tabs>
        <w:autoSpaceDE w:val="0"/>
        <w:autoSpaceDN w:val="0"/>
        <w:adjustRightInd w:val="0"/>
        <w:spacing w:before="240"/>
        <w:jc w:val="both"/>
        <w:rPr>
          <w:rFonts w:ascii="Arial" w:hAnsi="Arial" w:cs="Arial"/>
          <w:b/>
          <w:bCs/>
          <w:color w:val="000000"/>
          <w:sz w:val="20"/>
          <w:szCs w:val="20"/>
        </w:rPr>
      </w:pPr>
      <w:r>
        <w:rPr>
          <w:rFonts w:ascii="Arial" w:hAnsi="Arial" w:cs="Arial"/>
          <w:b/>
          <w:bCs/>
          <w:color w:val="000000"/>
          <w:sz w:val="20"/>
          <w:szCs w:val="20"/>
        </w:rPr>
        <w:t xml:space="preserve">DERECHOS </w:t>
      </w:r>
      <w:r w:rsidR="00146747" w:rsidRPr="00267B5E">
        <w:rPr>
          <w:rFonts w:ascii="Arial" w:hAnsi="Arial" w:cs="Arial"/>
          <w:b/>
          <w:bCs/>
          <w:color w:val="000000"/>
          <w:sz w:val="20"/>
          <w:szCs w:val="20"/>
        </w:rPr>
        <w:t>DE LA CLAS</w:t>
      </w:r>
    </w:p>
    <w:p w:rsidR="00A83CA1" w:rsidRPr="00267B5E" w:rsidRDefault="009878EE" w:rsidP="00F95E4A">
      <w:pPr>
        <w:numPr>
          <w:ilvl w:val="0"/>
          <w:numId w:val="5"/>
        </w:numPr>
        <w:autoSpaceDE w:val="0"/>
        <w:autoSpaceDN w:val="0"/>
        <w:adjustRightInd w:val="0"/>
        <w:spacing w:before="240"/>
        <w:ind w:left="426" w:hanging="426"/>
        <w:jc w:val="both"/>
        <w:rPr>
          <w:rFonts w:ascii="Arial" w:hAnsi="Arial" w:cs="Arial"/>
          <w:bCs/>
          <w:color w:val="000000"/>
          <w:sz w:val="20"/>
          <w:szCs w:val="20"/>
        </w:rPr>
      </w:pPr>
      <w:r w:rsidRPr="00267B5E">
        <w:rPr>
          <w:rFonts w:ascii="Arial" w:hAnsi="Arial" w:cs="Arial"/>
          <w:bCs/>
          <w:color w:val="000000"/>
          <w:sz w:val="20"/>
          <w:szCs w:val="20"/>
        </w:rPr>
        <w:t>Suscribir el convenio de cogestión conjuntamente con los representa</w:t>
      </w:r>
      <w:r w:rsidR="00564289" w:rsidRPr="00267B5E">
        <w:rPr>
          <w:rFonts w:ascii="Arial" w:hAnsi="Arial" w:cs="Arial"/>
          <w:bCs/>
          <w:color w:val="000000"/>
          <w:sz w:val="20"/>
          <w:szCs w:val="20"/>
        </w:rPr>
        <w:t>n</w:t>
      </w:r>
      <w:r w:rsidRPr="00267B5E">
        <w:rPr>
          <w:rFonts w:ascii="Arial" w:hAnsi="Arial" w:cs="Arial"/>
          <w:bCs/>
          <w:color w:val="000000"/>
          <w:sz w:val="20"/>
          <w:szCs w:val="20"/>
        </w:rPr>
        <w:t>tes del gobierno local y regional.</w:t>
      </w:r>
    </w:p>
    <w:p w:rsidR="00D61857" w:rsidRPr="00267B5E" w:rsidRDefault="00D61857" w:rsidP="00F95E4A">
      <w:pPr>
        <w:numPr>
          <w:ilvl w:val="0"/>
          <w:numId w:val="5"/>
        </w:numPr>
        <w:autoSpaceDE w:val="0"/>
        <w:autoSpaceDN w:val="0"/>
        <w:adjustRightInd w:val="0"/>
        <w:spacing w:before="240"/>
        <w:ind w:left="426" w:hanging="426"/>
        <w:jc w:val="both"/>
        <w:rPr>
          <w:rFonts w:ascii="Arial" w:hAnsi="Arial" w:cs="Arial"/>
          <w:bCs/>
          <w:color w:val="000000"/>
          <w:sz w:val="20"/>
          <w:szCs w:val="20"/>
        </w:rPr>
      </w:pPr>
      <w:r w:rsidRPr="00267B5E">
        <w:rPr>
          <w:rFonts w:ascii="Arial" w:hAnsi="Arial" w:cs="Arial"/>
          <w:bCs/>
          <w:color w:val="000000"/>
          <w:sz w:val="20"/>
          <w:szCs w:val="20"/>
        </w:rPr>
        <w:lastRenderedPageBreak/>
        <w:t xml:space="preserve">Participar en la evaluación, monitoreo y supervisión de la ejecución y el cumplimiento de los términos establecidos en el convenio de cogestión, el uso de los recursos, y los resultados sanitarios esperados, en el marco de lo dispuesto en el presente </w:t>
      </w:r>
      <w:r w:rsidR="00A83CA1" w:rsidRPr="00267B5E">
        <w:rPr>
          <w:rFonts w:ascii="Arial" w:hAnsi="Arial" w:cs="Arial"/>
          <w:bCs/>
          <w:color w:val="000000"/>
          <w:sz w:val="20"/>
          <w:szCs w:val="20"/>
        </w:rPr>
        <w:t>Convenio</w:t>
      </w:r>
      <w:r w:rsidRPr="00267B5E">
        <w:rPr>
          <w:rFonts w:ascii="Arial" w:hAnsi="Arial" w:cs="Arial"/>
          <w:bCs/>
          <w:color w:val="000000"/>
          <w:sz w:val="20"/>
          <w:szCs w:val="20"/>
        </w:rPr>
        <w:t xml:space="preserve">. </w:t>
      </w:r>
    </w:p>
    <w:p w:rsidR="00E21633" w:rsidRPr="00E21633" w:rsidRDefault="00D61857" w:rsidP="00E21633">
      <w:pPr>
        <w:numPr>
          <w:ilvl w:val="0"/>
          <w:numId w:val="5"/>
        </w:numPr>
        <w:autoSpaceDE w:val="0"/>
        <w:autoSpaceDN w:val="0"/>
        <w:adjustRightInd w:val="0"/>
        <w:spacing w:before="240"/>
        <w:ind w:left="426" w:hanging="426"/>
        <w:jc w:val="both"/>
        <w:rPr>
          <w:rFonts w:ascii="Arial" w:hAnsi="Arial" w:cs="Arial"/>
          <w:b/>
          <w:bCs/>
          <w:color w:val="000000"/>
          <w:sz w:val="20"/>
          <w:szCs w:val="20"/>
        </w:rPr>
      </w:pPr>
      <w:r w:rsidRPr="00267B5E">
        <w:rPr>
          <w:rFonts w:ascii="Arial" w:hAnsi="Arial" w:cs="Arial"/>
          <w:bCs/>
          <w:color w:val="000000"/>
          <w:sz w:val="20"/>
          <w:szCs w:val="20"/>
        </w:rPr>
        <w:t>Cumplimiento de la rendición de cuentas mediante la presentación semestral del informe de gestión ante la comunidad y cuando sea necesario</w:t>
      </w:r>
      <w:r w:rsidRPr="00267B5E">
        <w:rPr>
          <w:rFonts w:ascii="Arial" w:hAnsi="Arial" w:cs="Arial"/>
          <w:b/>
          <w:bCs/>
          <w:color w:val="000000"/>
          <w:sz w:val="20"/>
          <w:szCs w:val="20"/>
        </w:rPr>
        <w:t>.</w:t>
      </w:r>
    </w:p>
    <w:p w:rsidR="005F7F22" w:rsidRDefault="00D61857" w:rsidP="005F7F22">
      <w:pPr>
        <w:autoSpaceDE w:val="0"/>
        <w:autoSpaceDN w:val="0"/>
        <w:adjustRightInd w:val="0"/>
        <w:spacing w:before="240"/>
        <w:jc w:val="both"/>
        <w:rPr>
          <w:rFonts w:ascii="Arial" w:hAnsi="Arial" w:cs="Arial"/>
          <w:b/>
          <w:bCs/>
          <w:color w:val="000000"/>
          <w:sz w:val="20"/>
          <w:szCs w:val="20"/>
        </w:rPr>
      </w:pPr>
      <w:r w:rsidRPr="00267B5E">
        <w:rPr>
          <w:rFonts w:ascii="Arial" w:hAnsi="Arial" w:cs="Arial"/>
          <w:b/>
          <w:bCs/>
          <w:i/>
          <w:iCs/>
          <w:color w:val="000000"/>
          <w:sz w:val="20"/>
          <w:szCs w:val="20"/>
          <w:u w:val="single"/>
        </w:rPr>
        <w:t>CLÁUSULA SETIMA</w:t>
      </w:r>
      <w:r w:rsidRPr="005F7F22">
        <w:rPr>
          <w:rFonts w:ascii="Arial" w:hAnsi="Arial" w:cs="Arial"/>
          <w:b/>
          <w:bCs/>
          <w:iCs/>
          <w:color w:val="000000"/>
          <w:sz w:val="20"/>
          <w:szCs w:val="20"/>
        </w:rPr>
        <w:t>: DE LOS COMPROMISOS DE LAS PARTES</w:t>
      </w:r>
      <w:r w:rsidRPr="00267B5E">
        <w:rPr>
          <w:rFonts w:ascii="Arial" w:hAnsi="Arial" w:cs="Arial"/>
          <w:b/>
          <w:bCs/>
          <w:color w:val="000000"/>
          <w:sz w:val="20"/>
          <w:szCs w:val="20"/>
        </w:rPr>
        <w:t xml:space="preserve"> </w:t>
      </w:r>
    </w:p>
    <w:p w:rsidR="00D61857" w:rsidRPr="00267B5E" w:rsidRDefault="005F7F22" w:rsidP="005F7F22">
      <w:pPr>
        <w:autoSpaceDE w:val="0"/>
        <w:autoSpaceDN w:val="0"/>
        <w:adjustRightInd w:val="0"/>
        <w:spacing w:before="240"/>
        <w:jc w:val="both"/>
        <w:rPr>
          <w:rFonts w:ascii="Arial" w:hAnsi="Arial" w:cs="Arial"/>
          <w:b/>
          <w:bCs/>
          <w:color w:val="000000"/>
          <w:sz w:val="20"/>
          <w:szCs w:val="20"/>
        </w:rPr>
      </w:pPr>
      <w:r>
        <w:rPr>
          <w:rFonts w:ascii="Arial" w:hAnsi="Arial" w:cs="Arial"/>
          <w:b/>
          <w:bCs/>
          <w:color w:val="000000"/>
          <w:sz w:val="20"/>
          <w:szCs w:val="20"/>
        </w:rPr>
        <w:t xml:space="preserve">COMPROMISOS </w:t>
      </w:r>
      <w:r w:rsidR="003544FA" w:rsidRPr="00267B5E">
        <w:rPr>
          <w:rFonts w:ascii="Arial" w:hAnsi="Arial" w:cs="Arial"/>
          <w:b/>
          <w:bCs/>
          <w:color w:val="000000"/>
          <w:sz w:val="20"/>
          <w:szCs w:val="20"/>
        </w:rPr>
        <w:t>DEL  GOBIERNO   REGIONAL</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Asesorar y vigilar en coordinación con los gobiernos locales a los órganos de cogestión en los aspectos sanitarios, contables, financie</w:t>
      </w:r>
      <w:r w:rsidR="009F04C0" w:rsidRPr="00267B5E">
        <w:rPr>
          <w:rFonts w:ascii="Arial" w:hAnsi="Arial" w:cs="Arial"/>
          <w:bCs/>
          <w:color w:val="000000"/>
          <w:sz w:val="20"/>
          <w:szCs w:val="20"/>
        </w:rPr>
        <w:t>ros, administrativos y legales.</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Promover, asesorar y evaluar conjuntamente con los gobiernos locales el proceso de constitución de órganos de cogestión, a través de mecanismos que aseguren la participación democrática de la ciudadanía y de los gobiernos locales en la CLAS.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Implementar y adecuar la aplicación de los documentos normativos y disposiciones legales de alcance nacional a su nivel de competencia, sin contravenir el proceso de descentralización ni desnaturalizar la Ley y el Reglamento.</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Asegurar que los establecimientos en donde funcionan los órganos de cogestión no sean excluidos de las actividades de planificación, programación, capacitación y otros que involucren a los demás establecimientos de salud del ámbito regional, en cumplimiento de las políticas regionales y nacionales.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Proporcionar a </w:t>
      </w:r>
      <w:smartTag w:uri="urn:schemas-microsoft-com:office:smarttags" w:element="PersonName">
        <w:smartTagPr>
          <w:attr w:name="ProductID" w:val="la CLAS"/>
        </w:smartTagPr>
        <w:r w:rsidRPr="00267B5E">
          <w:rPr>
            <w:rFonts w:ascii="Arial" w:hAnsi="Arial" w:cs="Arial"/>
            <w:bCs/>
            <w:color w:val="000000"/>
            <w:sz w:val="20"/>
            <w:szCs w:val="20"/>
          </w:rPr>
          <w:t xml:space="preserve">la </w:t>
        </w:r>
        <w:r w:rsidR="00D56EB3" w:rsidRPr="00267B5E">
          <w:rPr>
            <w:rFonts w:ascii="Arial" w:hAnsi="Arial" w:cs="Arial"/>
            <w:bCs/>
            <w:color w:val="000000"/>
            <w:sz w:val="20"/>
            <w:szCs w:val="20"/>
          </w:rPr>
          <w:t>CLAS</w:t>
        </w:r>
      </w:smartTag>
      <w:r w:rsidRPr="00267B5E">
        <w:rPr>
          <w:rFonts w:ascii="Arial" w:hAnsi="Arial" w:cs="Arial"/>
          <w:bCs/>
          <w:color w:val="000000"/>
          <w:sz w:val="20"/>
          <w:szCs w:val="20"/>
        </w:rPr>
        <w:t xml:space="preserve"> dentro del territorio regional los recursos necesarios, para el cumplimiento sus facultades y responsabilidades en la cogestión.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Organizar y actualiza</w:t>
      </w:r>
      <w:r w:rsidR="005F7F22">
        <w:rPr>
          <w:rFonts w:ascii="Arial" w:hAnsi="Arial" w:cs="Arial"/>
          <w:bCs/>
          <w:color w:val="000000"/>
          <w:sz w:val="20"/>
          <w:szCs w:val="20"/>
        </w:rPr>
        <w:t>r</w:t>
      </w:r>
      <w:r w:rsidRPr="00267B5E">
        <w:rPr>
          <w:rFonts w:ascii="Arial" w:hAnsi="Arial" w:cs="Arial"/>
          <w:bCs/>
          <w:color w:val="000000"/>
          <w:sz w:val="20"/>
          <w:szCs w:val="20"/>
        </w:rPr>
        <w:t xml:space="preserve"> el registro de las CLAS del ámbito regional.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Informar a la ciudadanía sobre los avances de la implementación de la cogestión en salud, el uso de recursos y los resultados sanitarios, en el marco de </w:t>
      </w:r>
      <w:r w:rsidR="00D56EB3" w:rsidRPr="00267B5E">
        <w:rPr>
          <w:rFonts w:ascii="Arial" w:hAnsi="Arial" w:cs="Arial"/>
          <w:bCs/>
          <w:color w:val="000000"/>
          <w:sz w:val="20"/>
          <w:szCs w:val="20"/>
        </w:rPr>
        <w:t xml:space="preserve">la ley de transparencia y </w:t>
      </w:r>
      <w:r w:rsidRPr="00267B5E">
        <w:rPr>
          <w:rFonts w:ascii="Arial" w:hAnsi="Arial" w:cs="Arial"/>
          <w:bCs/>
          <w:color w:val="000000"/>
          <w:sz w:val="20"/>
          <w:szCs w:val="20"/>
        </w:rPr>
        <w:t>los procesos de rendición de cuentas, mediante un informe público anual, el cual debe remitirse a</w:t>
      </w:r>
      <w:r w:rsidR="00D56EB3" w:rsidRPr="00267B5E">
        <w:rPr>
          <w:rFonts w:ascii="Arial" w:hAnsi="Arial" w:cs="Arial"/>
          <w:bCs/>
          <w:color w:val="000000"/>
          <w:sz w:val="20"/>
          <w:szCs w:val="20"/>
        </w:rPr>
        <w:t xml:space="preserve"> </w:t>
      </w:r>
      <w:r w:rsidRPr="00267B5E">
        <w:rPr>
          <w:rFonts w:ascii="Arial" w:hAnsi="Arial" w:cs="Arial"/>
          <w:bCs/>
          <w:color w:val="000000"/>
          <w:sz w:val="20"/>
          <w:szCs w:val="20"/>
        </w:rPr>
        <w:t>l</w:t>
      </w:r>
      <w:r w:rsidR="00D56EB3" w:rsidRPr="00267B5E">
        <w:rPr>
          <w:rFonts w:ascii="Arial" w:hAnsi="Arial" w:cs="Arial"/>
          <w:bCs/>
          <w:color w:val="000000"/>
          <w:sz w:val="20"/>
          <w:szCs w:val="20"/>
        </w:rPr>
        <w:t>a GERSA</w:t>
      </w:r>
      <w:r w:rsidRPr="00267B5E">
        <w:rPr>
          <w:rFonts w:ascii="Arial" w:hAnsi="Arial" w:cs="Arial"/>
          <w:bCs/>
          <w:color w:val="000000"/>
          <w:sz w:val="20"/>
          <w:szCs w:val="20"/>
        </w:rPr>
        <w:t xml:space="preserve">.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Garantizar la autonomía del  CLAS respe</w:t>
      </w:r>
      <w:r w:rsidR="00197308" w:rsidRPr="00267B5E">
        <w:rPr>
          <w:rFonts w:ascii="Arial" w:hAnsi="Arial" w:cs="Arial"/>
          <w:bCs/>
          <w:color w:val="000000"/>
          <w:sz w:val="20"/>
          <w:szCs w:val="20"/>
        </w:rPr>
        <w:t>ct</w:t>
      </w:r>
      <w:r w:rsidRPr="00267B5E">
        <w:rPr>
          <w:rFonts w:ascii="Arial" w:hAnsi="Arial" w:cs="Arial"/>
          <w:bCs/>
          <w:color w:val="000000"/>
          <w:sz w:val="20"/>
          <w:szCs w:val="20"/>
        </w:rPr>
        <w:t>o a sus mecanismos de organización y funcionamiento</w:t>
      </w:r>
      <w:r w:rsidR="00197308" w:rsidRPr="00267B5E">
        <w:rPr>
          <w:rFonts w:ascii="Arial" w:hAnsi="Arial" w:cs="Arial"/>
          <w:bCs/>
          <w:color w:val="000000"/>
          <w:sz w:val="20"/>
          <w:szCs w:val="20"/>
        </w:rPr>
        <w:t>.</w:t>
      </w:r>
      <w:r w:rsidRPr="00267B5E">
        <w:rPr>
          <w:rFonts w:ascii="Arial" w:hAnsi="Arial" w:cs="Arial"/>
          <w:bCs/>
          <w:color w:val="000000"/>
          <w:sz w:val="20"/>
          <w:szCs w:val="20"/>
        </w:rPr>
        <w:t xml:space="preserve">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Garantizar  </w:t>
      </w:r>
      <w:r w:rsidR="00197308" w:rsidRPr="00267B5E">
        <w:rPr>
          <w:rFonts w:ascii="Arial" w:hAnsi="Arial" w:cs="Arial"/>
          <w:bCs/>
          <w:color w:val="000000"/>
          <w:sz w:val="20"/>
          <w:szCs w:val="20"/>
        </w:rPr>
        <w:t>la transferencia</w:t>
      </w:r>
      <w:r w:rsidRPr="00267B5E">
        <w:rPr>
          <w:rFonts w:ascii="Arial" w:hAnsi="Arial" w:cs="Arial"/>
          <w:bCs/>
          <w:color w:val="000000"/>
          <w:sz w:val="20"/>
          <w:szCs w:val="20"/>
        </w:rPr>
        <w:t xml:space="preserve"> oportuna  a las  CLAS </w:t>
      </w:r>
      <w:r w:rsidR="00197308" w:rsidRPr="00267B5E">
        <w:rPr>
          <w:rFonts w:ascii="Arial" w:hAnsi="Arial" w:cs="Arial"/>
          <w:bCs/>
          <w:color w:val="000000"/>
          <w:sz w:val="20"/>
          <w:szCs w:val="20"/>
        </w:rPr>
        <w:t xml:space="preserve">de </w:t>
      </w:r>
      <w:r w:rsidRPr="00267B5E">
        <w:rPr>
          <w:rFonts w:ascii="Arial" w:hAnsi="Arial" w:cs="Arial"/>
          <w:bCs/>
          <w:color w:val="000000"/>
          <w:sz w:val="20"/>
          <w:szCs w:val="20"/>
        </w:rPr>
        <w:t xml:space="preserve">los  recursos que  se  haya  comprometido  de  acuerdo al  convenio  de   cogestión,  al  PSL  y  cobertura  de  plazas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Brindar  asistencia técnica a </w:t>
      </w:r>
      <w:r w:rsidR="00197308" w:rsidRPr="00267B5E">
        <w:rPr>
          <w:rFonts w:ascii="Arial" w:hAnsi="Arial" w:cs="Arial"/>
          <w:bCs/>
          <w:color w:val="000000"/>
          <w:sz w:val="20"/>
          <w:szCs w:val="20"/>
        </w:rPr>
        <w:t>las CLAS.</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Atender las necesidades de proyectos de inversión de las CLAS y otro</w:t>
      </w:r>
      <w:r w:rsidR="00197308" w:rsidRPr="00267B5E">
        <w:rPr>
          <w:rFonts w:ascii="Arial" w:hAnsi="Arial" w:cs="Arial"/>
          <w:bCs/>
          <w:color w:val="000000"/>
          <w:sz w:val="20"/>
          <w:szCs w:val="20"/>
        </w:rPr>
        <w:t>s</w:t>
      </w:r>
      <w:r w:rsidRPr="00267B5E">
        <w:rPr>
          <w:rFonts w:ascii="Arial" w:hAnsi="Arial" w:cs="Arial"/>
          <w:bCs/>
          <w:color w:val="000000"/>
          <w:sz w:val="20"/>
          <w:szCs w:val="20"/>
        </w:rPr>
        <w:t xml:space="preserve"> órganos de cogestión a través de sus oficinas correspondientes. </w:t>
      </w:r>
    </w:p>
    <w:p w:rsidR="00D61857" w:rsidRPr="00267B5E" w:rsidRDefault="00D61857" w:rsidP="00F95E4A">
      <w:pPr>
        <w:numPr>
          <w:ilvl w:val="0"/>
          <w:numId w:val="6"/>
        </w:numPr>
        <w:tabs>
          <w:tab w:val="left" w:pos="510"/>
        </w:tabs>
        <w:autoSpaceDE w:val="0"/>
        <w:autoSpaceDN w:val="0"/>
        <w:adjustRightInd w:val="0"/>
        <w:spacing w:before="240"/>
        <w:ind w:left="511" w:hanging="227"/>
        <w:jc w:val="both"/>
        <w:rPr>
          <w:rFonts w:ascii="Arial" w:hAnsi="Arial" w:cs="Arial"/>
          <w:bCs/>
          <w:color w:val="000000"/>
          <w:sz w:val="20"/>
          <w:szCs w:val="20"/>
        </w:rPr>
      </w:pPr>
      <w:r w:rsidRPr="00267B5E">
        <w:rPr>
          <w:rFonts w:ascii="Arial" w:hAnsi="Arial" w:cs="Arial"/>
          <w:bCs/>
          <w:color w:val="000000"/>
          <w:sz w:val="20"/>
          <w:szCs w:val="20"/>
        </w:rPr>
        <w:t xml:space="preserve">Las demás que señale el Reglamento </w:t>
      </w:r>
    </w:p>
    <w:p w:rsidR="00D61857" w:rsidRPr="00267B5E" w:rsidRDefault="005F7F22" w:rsidP="005F7F22">
      <w:pPr>
        <w:tabs>
          <w:tab w:val="left" w:pos="284"/>
        </w:tabs>
        <w:autoSpaceDE w:val="0"/>
        <w:autoSpaceDN w:val="0"/>
        <w:adjustRightInd w:val="0"/>
        <w:spacing w:before="240"/>
        <w:ind w:left="284"/>
        <w:jc w:val="both"/>
        <w:rPr>
          <w:rFonts w:ascii="Arial" w:hAnsi="Arial" w:cs="Arial"/>
          <w:b/>
          <w:sz w:val="20"/>
          <w:szCs w:val="20"/>
        </w:rPr>
      </w:pPr>
      <w:r>
        <w:rPr>
          <w:rFonts w:ascii="Arial" w:hAnsi="Arial" w:cs="Arial"/>
          <w:b/>
          <w:bCs/>
          <w:sz w:val="20"/>
          <w:szCs w:val="20"/>
        </w:rPr>
        <w:t xml:space="preserve">COMPROMISO </w:t>
      </w:r>
      <w:r w:rsidR="00D61857" w:rsidRPr="00267B5E">
        <w:rPr>
          <w:rFonts w:ascii="Arial" w:hAnsi="Arial" w:cs="Arial"/>
          <w:b/>
          <w:bCs/>
          <w:sz w:val="20"/>
          <w:szCs w:val="20"/>
        </w:rPr>
        <w:t>DE LA MUNICIPALIDAD</w:t>
      </w:r>
      <w:r w:rsidR="00D61857" w:rsidRPr="00267B5E">
        <w:rPr>
          <w:rFonts w:ascii="Arial" w:hAnsi="Arial" w:cs="Arial"/>
          <w:b/>
          <w:sz w:val="20"/>
          <w:szCs w:val="20"/>
        </w:rPr>
        <w:t xml:space="preserve">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lastRenderedPageBreak/>
        <w:t xml:space="preserve">Impulsar </w:t>
      </w:r>
      <w:r w:rsidR="004F7DCC">
        <w:rPr>
          <w:rFonts w:ascii="Arial" w:hAnsi="Arial" w:cs="Arial"/>
          <w:sz w:val="20"/>
          <w:szCs w:val="20"/>
        </w:rPr>
        <w:t xml:space="preserve">a la </w:t>
      </w:r>
      <w:r w:rsidRPr="00267B5E">
        <w:rPr>
          <w:rFonts w:ascii="Arial" w:hAnsi="Arial" w:cs="Arial"/>
          <w:sz w:val="20"/>
          <w:szCs w:val="20"/>
        </w:rPr>
        <w:t xml:space="preserve"> CLAS como  una  alternativa   de  administración  de    los   servicios   de   salud  en  el  ámbito  de  su </w:t>
      </w:r>
      <w:r w:rsidR="00E82384" w:rsidRPr="00267B5E">
        <w:rPr>
          <w:rFonts w:ascii="Arial" w:hAnsi="Arial" w:cs="Arial"/>
          <w:sz w:val="20"/>
          <w:szCs w:val="20"/>
        </w:rPr>
        <w:t>d</w:t>
      </w:r>
      <w:r w:rsidRPr="00267B5E">
        <w:rPr>
          <w:rFonts w:ascii="Arial" w:hAnsi="Arial" w:cs="Arial"/>
          <w:sz w:val="20"/>
          <w:szCs w:val="20"/>
        </w:rPr>
        <w:t>istrito, convocando  a  las  O</w:t>
      </w:r>
      <w:r w:rsidR="00E82384" w:rsidRPr="00267B5E">
        <w:rPr>
          <w:rFonts w:ascii="Arial" w:hAnsi="Arial" w:cs="Arial"/>
          <w:sz w:val="20"/>
          <w:szCs w:val="20"/>
        </w:rPr>
        <w:t xml:space="preserve">rganizaciones </w:t>
      </w:r>
      <w:r w:rsidRPr="00267B5E">
        <w:rPr>
          <w:rFonts w:ascii="Arial" w:hAnsi="Arial" w:cs="Arial"/>
          <w:sz w:val="20"/>
          <w:szCs w:val="20"/>
        </w:rPr>
        <w:t>S</w:t>
      </w:r>
      <w:r w:rsidR="00E82384" w:rsidRPr="00267B5E">
        <w:rPr>
          <w:rFonts w:ascii="Arial" w:hAnsi="Arial" w:cs="Arial"/>
          <w:sz w:val="20"/>
          <w:szCs w:val="20"/>
        </w:rPr>
        <w:t xml:space="preserve">ociales de </w:t>
      </w:r>
      <w:r w:rsidRPr="00267B5E">
        <w:rPr>
          <w:rFonts w:ascii="Arial" w:hAnsi="Arial" w:cs="Arial"/>
          <w:sz w:val="20"/>
          <w:szCs w:val="20"/>
        </w:rPr>
        <w:t>B</w:t>
      </w:r>
      <w:r w:rsidR="00E82384" w:rsidRPr="00267B5E">
        <w:rPr>
          <w:rFonts w:ascii="Arial" w:hAnsi="Arial" w:cs="Arial"/>
          <w:sz w:val="20"/>
          <w:szCs w:val="20"/>
        </w:rPr>
        <w:t>ase</w:t>
      </w:r>
      <w:r w:rsidRPr="00267B5E">
        <w:rPr>
          <w:rFonts w:ascii="Arial" w:hAnsi="Arial" w:cs="Arial"/>
          <w:sz w:val="20"/>
          <w:szCs w:val="20"/>
        </w:rPr>
        <w:t xml:space="preserve"> </w:t>
      </w:r>
      <w:r w:rsidR="00197308" w:rsidRPr="00267B5E">
        <w:rPr>
          <w:rFonts w:ascii="Arial" w:hAnsi="Arial" w:cs="Arial"/>
          <w:sz w:val="20"/>
          <w:szCs w:val="20"/>
        </w:rPr>
        <w:t xml:space="preserve">y </w:t>
      </w:r>
      <w:r w:rsidRPr="00267B5E">
        <w:rPr>
          <w:rFonts w:ascii="Arial" w:hAnsi="Arial" w:cs="Arial"/>
          <w:sz w:val="20"/>
          <w:szCs w:val="20"/>
        </w:rPr>
        <w:t xml:space="preserve"> Sociedad Civil</w:t>
      </w:r>
      <w:r w:rsidR="00197308" w:rsidRPr="00267B5E">
        <w:rPr>
          <w:rFonts w:ascii="Arial" w:hAnsi="Arial" w:cs="Arial"/>
          <w:sz w:val="20"/>
          <w:szCs w:val="20"/>
        </w:rPr>
        <w:t xml:space="preserve"> en su conjunto.</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Garantizar su operatividad con respecto a su autonomía e independencia para el desarrollo de su objetivo y funcionamiento regular.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Cogestionar los recursos de cooperación técnica internacional y/o provenientes de otras fuentes para el desarrollo del objeto social y funcionamiento de</w:t>
      </w:r>
      <w:r w:rsidR="004F7DCC">
        <w:rPr>
          <w:rFonts w:ascii="Arial" w:hAnsi="Arial" w:cs="Arial"/>
          <w:sz w:val="20"/>
          <w:szCs w:val="20"/>
        </w:rPr>
        <w:t xml:space="preserve"> </w:t>
      </w:r>
      <w:r w:rsidRPr="00267B5E">
        <w:rPr>
          <w:rFonts w:ascii="Arial" w:hAnsi="Arial" w:cs="Arial"/>
          <w:sz w:val="20"/>
          <w:szCs w:val="20"/>
        </w:rPr>
        <w:t>l</w:t>
      </w:r>
      <w:r w:rsidR="004F7DCC">
        <w:rPr>
          <w:rFonts w:ascii="Arial" w:hAnsi="Arial" w:cs="Arial"/>
          <w:sz w:val="20"/>
          <w:szCs w:val="20"/>
        </w:rPr>
        <w:t>a</w:t>
      </w:r>
      <w:r w:rsidRPr="00267B5E">
        <w:rPr>
          <w:rFonts w:ascii="Arial" w:hAnsi="Arial" w:cs="Arial"/>
          <w:sz w:val="20"/>
          <w:szCs w:val="20"/>
        </w:rPr>
        <w:t xml:space="preserve"> CLAS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Garantizar y proporcionar oportunamente a las CLAS y otros órganos de cogestión de establecimientos de salud públicos, los recursos que se haya comprometido en el convenio de cogestión.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Promover la inclusión de las acciones del PSL y los proyectos de las CLAS y otros órganos de cogestión de establecimientos de salud públicos, en los presupuestos participativos y otras fuentes de financiamiento a nivel local y regional.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Informar a la ciudadanía sobre los avances de la implementación de la cogestión en salud, el uso de recursos y los resultados sanitarios, en el marco de los procesos de rendición de cuentas, mediante un informe público semestral, el cual será remitido a la Región.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Brindar asistencia a las CLAS, dentro de sus competencias, en el marco del convenio de cogestión.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Conducir a la formulación de políticas públicas de salud y desarrolla</w:t>
      </w:r>
      <w:r w:rsidR="00197308" w:rsidRPr="00267B5E">
        <w:rPr>
          <w:rFonts w:ascii="Arial" w:hAnsi="Arial" w:cs="Arial"/>
          <w:sz w:val="20"/>
          <w:szCs w:val="20"/>
        </w:rPr>
        <w:t>r</w:t>
      </w:r>
      <w:r w:rsidRPr="00267B5E">
        <w:rPr>
          <w:rFonts w:ascii="Arial" w:hAnsi="Arial" w:cs="Arial"/>
          <w:sz w:val="20"/>
          <w:szCs w:val="20"/>
        </w:rPr>
        <w:t xml:space="preserve"> el conjunto normativo local que promuevan el desarrollo de la cogestión en su jurisdicción, y que no contravengan el marco normativo.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Promover la participación democrática de la ciudadanía para las conformaciones de las CLAS y otros órganos de cogestión de establecimientos de salud públicos.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Articular y canalizar los recursos provenientes de los diversos actores sociales del territorio para la implementación del PSL.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Organizar consultas populares y encuestas con fines de identificación de las necesidades de salud. </w:t>
      </w:r>
    </w:p>
    <w:p w:rsidR="00D61857" w:rsidRPr="00267B5E" w:rsidRDefault="00D61857" w:rsidP="00F95E4A">
      <w:pPr>
        <w:numPr>
          <w:ilvl w:val="0"/>
          <w:numId w:val="14"/>
        </w:numPr>
        <w:tabs>
          <w:tab w:val="left" w:pos="510"/>
        </w:tabs>
        <w:autoSpaceDE w:val="0"/>
        <w:autoSpaceDN w:val="0"/>
        <w:adjustRightInd w:val="0"/>
        <w:spacing w:before="240"/>
        <w:ind w:left="511" w:hanging="227"/>
        <w:jc w:val="both"/>
        <w:rPr>
          <w:rFonts w:ascii="Arial" w:hAnsi="Arial" w:cs="Arial"/>
          <w:sz w:val="20"/>
          <w:szCs w:val="20"/>
        </w:rPr>
      </w:pPr>
      <w:r w:rsidRPr="00267B5E">
        <w:rPr>
          <w:rFonts w:ascii="Arial" w:hAnsi="Arial" w:cs="Arial"/>
          <w:sz w:val="20"/>
          <w:szCs w:val="20"/>
        </w:rPr>
        <w:t xml:space="preserve">Gestionar acciones de fortalecimiento de capacidades de los integrantes de los órganos de gobierno de las CLAS u otros órganos de cogestión y sus establecimientos.  </w:t>
      </w:r>
    </w:p>
    <w:p w:rsidR="00D61857" w:rsidRPr="00267B5E" w:rsidRDefault="00FD1901" w:rsidP="00FD1901">
      <w:pPr>
        <w:spacing w:before="240"/>
        <w:ind w:left="360"/>
        <w:rPr>
          <w:rFonts w:ascii="Arial" w:hAnsi="Arial" w:cs="Arial"/>
          <w:b/>
          <w:sz w:val="20"/>
          <w:szCs w:val="20"/>
        </w:rPr>
      </w:pPr>
      <w:r>
        <w:rPr>
          <w:rFonts w:ascii="Arial" w:hAnsi="Arial" w:cs="Arial"/>
          <w:b/>
          <w:sz w:val="20"/>
          <w:szCs w:val="20"/>
        </w:rPr>
        <w:t xml:space="preserve">COMPROMISO </w:t>
      </w:r>
      <w:r w:rsidR="00197308" w:rsidRPr="00267B5E">
        <w:rPr>
          <w:rFonts w:ascii="Arial" w:hAnsi="Arial" w:cs="Arial"/>
          <w:b/>
          <w:sz w:val="20"/>
          <w:szCs w:val="20"/>
        </w:rPr>
        <w:t>DEL</w:t>
      </w:r>
      <w:r w:rsidR="00D61857" w:rsidRPr="00267B5E">
        <w:rPr>
          <w:rFonts w:ascii="Arial" w:hAnsi="Arial" w:cs="Arial"/>
          <w:b/>
          <w:sz w:val="20"/>
          <w:szCs w:val="20"/>
        </w:rPr>
        <w:t xml:space="preserve"> CLAS</w:t>
      </w:r>
    </w:p>
    <w:p w:rsidR="00D61857" w:rsidRPr="00267B5E" w:rsidRDefault="00D61857" w:rsidP="00F95E4A">
      <w:pPr>
        <w:numPr>
          <w:ilvl w:val="0"/>
          <w:numId w:val="7"/>
        </w:numPr>
        <w:spacing w:before="240"/>
        <w:rPr>
          <w:rFonts w:ascii="Arial" w:hAnsi="Arial" w:cs="Arial"/>
          <w:sz w:val="20"/>
          <w:szCs w:val="20"/>
        </w:rPr>
      </w:pPr>
      <w:r w:rsidRPr="00267B5E">
        <w:rPr>
          <w:rFonts w:ascii="Arial" w:hAnsi="Arial" w:cs="Arial"/>
          <w:sz w:val="20"/>
          <w:szCs w:val="20"/>
        </w:rPr>
        <w:t>C</w:t>
      </w:r>
      <w:r w:rsidR="00197308" w:rsidRPr="00267B5E">
        <w:rPr>
          <w:rFonts w:ascii="Arial" w:hAnsi="Arial" w:cs="Arial"/>
          <w:sz w:val="20"/>
          <w:szCs w:val="20"/>
        </w:rPr>
        <w:t xml:space="preserve">umplir con los  estatutos de </w:t>
      </w:r>
      <w:smartTag w:uri="urn:schemas-microsoft-com:office:smarttags" w:element="PersonName">
        <w:smartTagPr>
          <w:attr w:name="ProductID" w:val="la  CLAS"/>
        </w:smartTagPr>
        <w:r w:rsidR="00197308" w:rsidRPr="00267B5E">
          <w:rPr>
            <w:rFonts w:ascii="Arial" w:hAnsi="Arial" w:cs="Arial"/>
            <w:sz w:val="20"/>
            <w:szCs w:val="20"/>
          </w:rPr>
          <w:t xml:space="preserve">la  </w:t>
        </w:r>
        <w:r w:rsidRPr="00267B5E">
          <w:rPr>
            <w:rFonts w:ascii="Arial" w:hAnsi="Arial" w:cs="Arial"/>
            <w:sz w:val="20"/>
            <w:szCs w:val="20"/>
          </w:rPr>
          <w:t>CLAS</w:t>
        </w:r>
      </w:smartTag>
      <w:r w:rsidRPr="00267B5E">
        <w:rPr>
          <w:rFonts w:ascii="Arial" w:hAnsi="Arial" w:cs="Arial"/>
          <w:sz w:val="20"/>
          <w:szCs w:val="20"/>
        </w:rPr>
        <w:t xml:space="preserve">   con  responsabilidad en la  ejecución   </w:t>
      </w:r>
      <w:r w:rsidR="00E82384" w:rsidRPr="00267B5E">
        <w:rPr>
          <w:rFonts w:ascii="Arial" w:hAnsi="Arial" w:cs="Arial"/>
          <w:sz w:val="20"/>
          <w:szCs w:val="20"/>
        </w:rPr>
        <w:t>financiera,</w:t>
      </w:r>
      <w:r w:rsidRPr="00267B5E">
        <w:rPr>
          <w:rFonts w:ascii="Arial" w:hAnsi="Arial" w:cs="Arial"/>
          <w:sz w:val="20"/>
          <w:szCs w:val="20"/>
        </w:rPr>
        <w:t xml:space="preserve"> contable  y  en  aspectos  administrativos.</w:t>
      </w:r>
    </w:p>
    <w:p w:rsidR="00D61857" w:rsidRPr="00267B5E" w:rsidRDefault="00D61857" w:rsidP="00F95E4A">
      <w:pPr>
        <w:numPr>
          <w:ilvl w:val="0"/>
          <w:numId w:val="7"/>
        </w:numPr>
        <w:spacing w:before="240"/>
        <w:rPr>
          <w:rFonts w:ascii="Arial" w:hAnsi="Arial" w:cs="Arial"/>
          <w:sz w:val="20"/>
          <w:szCs w:val="20"/>
        </w:rPr>
      </w:pPr>
      <w:r w:rsidRPr="00267B5E">
        <w:rPr>
          <w:rFonts w:ascii="Arial" w:hAnsi="Arial" w:cs="Arial"/>
          <w:sz w:val="20"/>
          <w:szCs w:val="20"/>
        </w:rPr>
        <w:t xml:space="preserve">Administrar los recursos humanos, financieros, bienes materiales, equipos y otros asignados para la ejecución del  Plan de Salud Local, en el marco de la Política Nacional de Salud, conforme a la presente Ley. </w:t>
      </w:r>
    </w:p>
    <w:p w:rsidR="00D61857" w:rsidRPr="00267B5E" w:rsidRDefault="00D61857" w:rsidP="00F95E4A">
      <w:pPr>
        <w:numPr>
          <w:ilvl w:val="0"/>
          <w:numId w:val="7"/>
        </w:numPr>
        <w:spacing w:before="240"/>
        <w:rPr>
          <w:rFonts w:ascii="Arial" w:hAnsi="Arial" w:cs="Arial"/>
          <w:sz w:val="20"/>
          <w:szCs w:val="20"/>
        </w:rPr>
      </w:pPr>
      <w:r w:rsidRPr="00267B5E">
        <w:rPr>
          <w:rFonts w:ascii="Arial" w:hAnsi="Arial" w:cs="Arial"/>
          <w:sz w:val="20"/>
          <w:szCs w:val="20"/>
        </w:rPr>
        <w:t>Disponer, directamente del  total  de  los  ingresos provenientes de la  prestación  de  los  servicios, incluyendo seguros públicos y  otros</w:t>
      </w:r>
      <w:r w:rsidR="00C45093" w:rsidRPr="00267B5E">
        <w:rPr>
          <w:rFonts w:ascii="Arial" w:hAnsi="Arial" w:cs="Arial"/>
          <w:sz w:val="20"/>
          <w:szCs w:val="20"/>
        </w:rPr>
        <w:t>,</w:t>
      </w:r>
      <w:r w:rsidRPr="00267B5E">
        <w:rPr>
          <w:rFonts w:ascii="Arial" w:hAnsi="Arial" w:cs="Arial"/>
          <w:sz w:val="20"/>
          <w:szCs w:val="20"/>
        </w:rPr>
        <w:t xml:space="preserve">   para  el  cumplimiento  del  PSL </w:t>
      </w:r>
    </w:p>
    <w:p w:rsidR="003B1EAE" w:rsidRDefault="00D61857" w:rsidP="00D61857">
      <w:pPr>
        <w:spacing w:before="240"/>
        <w:jc w:val="both"/>
        <w:rPr>
          <w:rFonts w:ascii="Arial" w:hAnsi="Arial" w:cs="Arial"/>
          <w:b/>
          <w:bCs/>
          <w:sz w:val="20"/>
          <w:szCs w:val="20"/>
        </w:rPr>
      </w:pPr>
      <w:r w:rsidRPr="00267B5E">
        <w:rPr>
          <w:rFonts w:ascii="Arial" w:hAnsi="Arial" w:cs="Arial"/>
          <w:b/>
          <w:bCs/>
          <w:i/>
          <w:iCs/>
          <w:sz w:val="20"/>
          <w:szCs w:val="20"/>
          <w:u w:val="single"/>
        </w:rPr>
        <w:lastRenderedPageBreak/>
        <w:t xml:space="preserve">CLÁUSULA  </w:t>
      </w:r>
      <w:r w:rsidR="00FA15BB">
        <w:rPr>
          <w:rFonts w:ascii="Arial" w:hAnsi="Arial" w:cs="Arial"/>
          <w:b/>
          <w:bCs/>
          <w:i/>
          <w:iCs/>
          <w:sz w:val="20"/>
          <w:szCs w:val="20"/>
          <w:u w:val="single"/>
        </w:rPr>
        <w:t>OCTAVA</w:t>
      </w:r>
      <w:r w:rsidRPr="00267B5E">
        <w:rPr>
          <w:rFonts w:ascii="Arial" w:hAnsi="Arial" w:cs="Arial"/>
          <w:b/>
          <w:bCs/>
          <w:i/>
          <w:iCs/>
          <w:sz w:val="20"/>
          <w:szCs w:val="20"/>
          <w:u w:val="single"/>
        </w:rPr>
        <w:t>:</w:t>
      </w:r>
      <w:r w:rsidRPr="00FA15BB">
        <w:rPr>
          <w:rFonts w:ascii="Arial" w:hAnsi="Arial" w:cs="Arial"/>
          <w:b/>
          <w:bCs/>
          <w:iCs/>
          <w:sz w:val="20"/>
          <w:szCs w:val="20"/>
        </w:rPr>
        <w:t xml:space="preserve"> DE LAS MODIFICACIONES AL CONVENIO</w:t>
      </w:r>
      <w:r w:rsidRPr="00267B5E">
        <w:rPr>
          <w:rFonts w:ascii="Arial" w:hAnsi="Arial" w:cs="Arial"/>
          <w:b/>
          <w:bCs/>
          <w:sz w:val="20"/>
          <w:szCs w:val="20"/>
        </w:rPr>
        <w:t>.</w:t>
      </w:r>
    </w:p>
    <w:p w:rsidR="00D61857" w:rsidRPr="00267B5E" w:rsidRDefault="00D61857" w:rsidP="00FA15BB">
      <w:pPr>
        <w:spacing w:before="240"/>
        <w:jc w:val="both"/>
        <w:rPr>
          <w:rFonts w:ascii="Arial" w:hAnsi="Arial" w:cs="Arial"/>
          <w:sz w:val="20"/>
          <w:szCs w:val="20"/>
        </w:rPr>
      </w:pPr>
      <w:r w:rsidRPr="00267B5E">
        <w:rPr>
          <w:rFonts w:ascii="Arial" w:hAnsi="Arial" w:cs="Arial"/>
          <w:sz w:val="20"/>
          <w:szCs w:val="20"/>
        </w:rPr>
        <w:t>Al amparo de lo señalado en el artículo 74</w:t>
      </w:r>
      <w:r w:rsidR="00FA15BB">
        <w:rPr>
          <w:rFonts w:ascii="Arial" w:hAnsi="Arial" w:cs="Arial"/>
          <w:sz w:val="20"/>
          <w:szCs w:val="20"/>
        </w:rPr>
        <w:t>º</w:t>
      </w:r>
      <w:r w:rsidRPr="00267B5E">
        <w:rPr>
          <w:rFonts w:ascii="Arial" w:hAnsi="Arial" w:cs="Arial"/>
          <w:sz w:val="20"/>
          <w:szCs w:val="20"/>
        </w:rPr>
        <w:t xml:space="preserve"> del </w:t>
      </w:r>
      <w:r w:rsidR="00FA15BB">
        <w:rPr>
          <w:rFonts w:ascii="Arial" w:hAnsi="Arial" w:cs="Arial"/>
          <w:sz w:val="20"/>
          <w:szCs w:val="20"/>
        </w:rPr>
        <w:t>R</w:t>
      </w:r>
      <w:r w:rsidRPr="00267B5E">
        <w:rPr>
          <w:rFonts w:ascii="Arial" w:hAnsi="Arial" w:cs="Arial"/>
          <w:sz w:val="20"/>
          <w:szCs w:val="20"/>
        </w:rPr>
        <w:t>eglamento de la Ley</w:t>
      </w:r>
      <w:r w:rsidR="002F7A9D">
        <w:rPr>
          <w:rFonts w:ascii="Arial" w:hAnsi="Arial" w:cs="Arial"/>
          <w:sz w:val="20"/>
          <w:szCs w:val="20"/>
        </w:rPr>
        <w:t xml:space="preserve"> 29124</w:t>
      </w:r>
      <w:r w:rsidRPr="00267B5E">
        <w:rPr>
          <w:rFonts w:ascii="Arial" w:hAnsi="Arial" w:cs="Arial"/>
          <w:sz w:val="20"/>
          <w:szCs w:val="20"/>
        </w:rPr>
        <w:t xml:space="preserve">, el presente convenio sólo podrá ser modificado por el consenso entre las partes, lo cual constará en documento de modificación o </w:t>
      </w:r>
      <w:proofErr w:type="spellStart"/>
      <w:r w:rsidRPr="00267B5E">
        <w:rPr>
          <w:rFonts w:ascii="Arial" w:hAnsi="Arial" w:cs="Arial"/>
          <w:sz w:val="20"/>
          <w:szCs w:val="20"/>
        </w:rPr>
        <w:t>addenda</w:t>
      </w:r>
      <w:proofErr w:type="spellEnd"/>
      <w:r w:rsidRPr="00267B5E">
        <w:rPr>
          <w:rFonts w:ascii="Arial" w:hAnsi="Arial" w:cs="Arial"/>
          <w:sz w:val="20"/>
          <w:szCs w:val="20"/>
        </w:rPr>
        <w:t xml:space="preserve"> y que formará parte del convenio.</w:t>
      </w:r>
    </w:p>
    <w:p w:rsidR="003B1EAE" w:rsidRDefault="00D61857" w:rsidP="00D61857">
      <w:pPr>
        <w:spacing w:before="240"/>
        <w:jc w:val="both"/>
        <w:rPr>
          <w:rFonts w:ascii="Arial" w:hAnsi="Arial" w:cs="Arial"/>
          <w:sz w:val="20"/>
          <w:szCs w:val="20"/>
        </w:rPr>
      </w:pPr>
      <w:r w:rsidRPr="00267B5E">
        <w:rPr>
          <w:rFonts w:ascii="Arial" w:hAnsi="Arial" w:cs="Arial"/>
          <w:b/>
          <w:bCs/>
          <w:i/>
          <w:iCs/>
          <w:sz w:val="20"/>
          <w:szCs w:val="20"/>
          <w:u w:val="single"/>
        </w:rPr>
        <w:t xml:space="preserve">CLAUSULA </w:t>
      </w:r>
      <w:r w:rsidR="00FA15BB">
        <w:rPr>
          <w:rFonts w:ascii="Arial" w:hAnsi="Arial" w:cs="Arial"/>
          <w:b/>
          <w:bCs/>
          <w:i/>
          <w:iCs/>
          <w:sz w:val="20"/>
          <w:szCs w:val="20"/>
          <w:u w:val="single"/>
        </w:rPr>
        <w:t>NOVENA</w:t>
      </w:r>
      <w:r w:rsidRPr="00267B5E">
        <w:rPr>
          <w:rFonts w:ascii="Arial" w:hAnsi="Arial" w:cs="Arial"/>
          <w:b/>
          <w:bCs/>
          <w:i/>
          <w:iCs/>
          <w:sz w:val="20"/>
          <w:szCs w:val="20"/>
          <w:u w:val="single"/>
        </w:rPr>
        <w:t>:</w:t>
      </w:r>
      <w:r w:rsidRPr="00FA15BB">
        <w:rPr>
          <w:rFonts w:ascii="Arial" w:hAnsi="Arial" w:cs="Arial"/>
          <w:b/>
          <w:bCs/>
          <w:iCs/>
          <w:sz w:val="20"/>
          <w:szCs w:val="20"/>
        </w:rPr>
        <w:t xml:space="preserve"> CAUSALES DE RESOLUCIÓN</w:t>
      </w:r>
    </w:p>
    <w:p w:rsidR="00D61857" w:rsidRPr="00267B5E" w:rsidRDefault="00D61857" w:rsidP="00D61857">
      <w:pPr>
        <w:spacing w:before="240"/>
        <w:jc w:val="both"/>
        <w:rPr>
          <w:rFonts w:ascii="Arial" w:hAnsi="Arial" w:cs="Arial"/>
          <w:sz w:val="20"/>
          <w:szCs w:val="20"/>
        </w:rPr>
      </w:pPr>
      <w:r w:rsidRPr="00267B5E">
        <w:rPr>
          <w:rFonts w:ascii="Arial" w:hAnsi="Arial" w:cs="Arial"/>
          <w:sz w:val="20"/>
          <w:szCs w:val="20"/>
        </w:rPr>
        <w:t xml:space="preserve"> El presente Convenio podrá ser resuelto </w:t>
      </w:r>
      <w:r w:rsidR="00C45093" w:rsidRPr="00267B5E">
        <w:rPr>
          <w:rFonts w:ascii="Arial" w:hAnsi="Arial" w:cs="Arial"/>
          <w:sz w:val="20"/>
          <w:szCs w:val="20"/>
        </w:rPr>
        <w:t xml:space="preserve">por el Gobierno Regional considerando las </w:t>
      </w:r>
      <w:r w:rsidRPr="00267B5E">
        <w:rPr>
          <w:rFonts w:ascii="Arial" w:hAnsi="Arial" w:cs="Arial"/>
          <w:sz w:val="20"/>
          <w:szCs w:val="20"/>
        </w:rPr>
        <w:t xml:space="preserve">causales señaladas en el Art.  83  del  Reglamento  </w:t>
      </w:r>
      <w:r w:rsidR="00FA15BB">
        <w:rPr>
          <w:rFonts w:ascii="Arial" w:hAnsi="Arial" w:cs="Arial"/>
          <w:sz w:val="20"/>
          <w:szCs w:val="20"/>
        </w:rPr>
        <w:t>de</w:t>
      </w:r>
      <w:r w:rsidRPr="00267B5E">
        <w:rPr>
          <w:rFonts w:ascii="Arial" w:hAnsi="Arial" w:cs="Arial"/>
          <w:sz w:val="20"/>
          <w:szCs w:val="20"/>
        </w:rPr>
        <w:t xml:space="preserve"> la  Ley 29124 – Reglamento de la Ley de Cogestión y Participación Ciudadana para  el  primer  nivel  de  Atención - aprobado mediante Decreto  Supremo  Nº 017-2008-SA</w:t>
      </w:r>
    </w:p>
    <w:p w:rsidR="003B1EAE" w:rsidRDefault="00D61857" w:rsidP="00D61857">
      <w:pPr>
        <w:spacing w:before="240"/>
        <w:jc w:val="both"/>
        <w:rPr>
          <w:rFonts w:ascii="Arial" w:hAnsi="Arial" w:cs="Arial"/>
          <w:b/>
          <w:bCs/>
          <w:i/>
          <w:iCs/>
          <w:sz w:val="20"/>
          <w:szCs w:val="20"/>
          <w:u w:val="single"/>
        </w:rPr>
      </w:pPr>
      <w:r w:rsidRPr="00267B5E">
        <w:rPr>
          <w:rFonts w:ascii="Arial" w:hAnsi="Arial" w:cs="Arial"/>
          <w:b/>
          <w:bCs/>
          <w:i/>
          <w:iCs/>
          <w:sz w:val="20"/>
          <w:szCs w:val="20"/>
          <w:u w:val="single"/>
        </w:rPr>
        <w:t>CLAUSULA DECIM</w:t>
      </w:r>
      <w:r w:rsidR="003B1EAE">
        <w:rPr>
          <w:rFonts w:ascii="Arial" w:hAnsi="Arial" w:cs="Arial"/>
          <w:b/>
          <w:bCs/>
          <w:i/>
          <w:iCs/>
          <w:sz w:val="20"/>
          <w:szCs w:val="20"/>
          <w:u w:val="single"/>
        </w:rPr>
        <w:t>A</w:t>
      </w:r>
      <w:r w:rsidR="00BD4A82" w:rsidRPr="00EB3399">
        <w:rPr>
          <w:rFonts w:ascii="Arial" w:hAnsi="Arial" w:cs="Arial"/>
          <w:b/>
          <w:bCs/>
          <w:iCs/>
          <w:sz w:val="20"/>
          <w:szCs w:val="20"/>
        </w:rPr>
        <w:t>: SOLUCION</w:t>
      </w:r>
      <w:r w:rsidRPr="00EB3399">
        <w:rPr>
          <w:rFonts w:ascii="Arial" w:hAnsi="Arial" w:cs="Arial"/>
          <w:b/>
          <w:bCs/>
          <w:iCs/>
          <w:sz w:val="20"/>
          <w:szCs w:val="20"/>
        </w:rPr>
        <w:t xml:space="preserve"> DE CONFLICTOS</w:t>
      </w:r>
    </w:p>
    <w:p w:rsidR="00D61857" w:rsidRPr="00267B5E" w:rsidRDefault="00D61857" w:rsidP="00D61857">
      <w:pPr>
        <w:spacing w:before="240"/>
        <w:jc w:val="both"/>
        <w:rPr>
          <w:rFonts w:ascii="Arial" w:hAnsi="Arial" w:cs="Arial"/>
          <w:sz w:val="20"/>
          <w:szCs w:val="20"/>
        </w:rPr>
      </w:pPr>
      <w:r w:rsidRPr="00267B5E">
        <w:rPr>
          <w:rFonts w:ascii="Arial" w:hAnsi="Arial" w:cs="Arial"/>
          <w:sz w:val="20"/>
          <w:szCs w:val="20"/>
        </w:rPr>
        <w:t>Al amparo de lo señalado en el</w:t>
      </w:r>
      <w:r w:rsidRPr="00267B5E">
        <w:rPr>
          <w:rFonts w:ascii="Arial" w:hAnsi="Arial" w:cs="Arial"/>
          <w:b/>
          <w:bCs/>
          <w:sz w:val="20"/>
          <w:szCs w:val="20"/>
        </w:rPr>
        <w:t xml:space="preserve"> </w:t>
      </w:r>
      <w:r w:rsidRPr="00267B5E">
        <w:rPr>
          <w:rFonts w:ascii="Arial" w:hAnsi="Arial" w:cs="Arial"/>
          <w:sz w:val="20"/>
          <w:szCs w:val="20"/>
        </w:rPr>
        <w:t xml:space="preserve">artículo 15º de la Ley 29124, la </w:t>
      </w:r>
      <w:r w:rsidR="00471DB6" w:rsidRPr="00267B5E">
        <w:rPr>
          <w:rFonts w:ascii="Arial" w:hAnsi="Arial" w:cs="Arial"/>
          <w:sz w:val="20"/>
          <w:szCs w:val="20"/>
        </w:rPr>
        <w:t>GE</w:t>
      </w:r>
      <w:r w:rsidRPr="00267B5E">
        <w:rPr>
          <w:rFonts w:ascii="Arial" w:hAnsi="Arial" w:cs="Arial"/>
          <w:sz w:val="20"/>
          <w:szCs w:val="20"/>
        </w:rPr>
        <w:t xml:space="preserve">RSA tomará conocimiento y se avocará al caso conformando una Comisión Especial conformada por el responsable de la Asesoría Jurídica, el responsable de la Cogestión </w:t>
      </w:r>
      <w:r w:rsidR="00405DAD" w:rsidRPr="00267B5E">
        <w:rPr>
          <w:rFonts w:ascii="Arial" w:hAnsi="Arial" w:cs="Arial"/>
          <w:sz w:val="20"/>
          <w:szCs w:val="20"/>
        </w:rPr>
        <w:t>R</w:t>
      </w:r>
      <w:r w:rsidRPr="00267B5E">
        <w:rPr>
          <w:rFonts w:ascii="Arial" w:hAnsi="Arial" w:cs="Arial"/>
          <w:sz w:val="20"/>
          <w:szCs w:val="20"/>
        </w:rPr>
        <w:t xml:space="preserve">egional y el responsable de la </w:t>
      </w:r>
      <w:r w:rsidR="00405DAD" w:rsidRPr="00267B5E">
        <w:rPr>
          <w:rFonts w:ascii="Arial" w:hAnsi="Arial" w:cs="Arial"/>
          <w:sz w:val="20"/>
          <w:szCs w:val="20"/>
        </w:rPr>
        <w:t>O</w:t>
      </w:r>
      <w:r w:rsidRPr="00267B5E">
        <w:rPr>
          <w:rFonts w:ascii="Arial" w:hAnsi="Arial" w:cs="Arial"/>
          <w:sz w:val="20"/>
          <w:szCs w:val="20"/>
        </w:rPr>
        <w:t>ficina de</w:t>
      </w:r>
      <w:r w:rsidR="00405DAD" w:rsidRPr="00267B5E">
        <w:rPr>
          <w:rFonts w:ascii="Arial" w:hAnsi="Arial" w:cs="Arial"/>
          <w:sz w:val="20"/>
          <w:szCs w:val="20"/>
        </w:rPr>
        <w:t xml:space="preserve"> C</w:t>
      </w:r>
      <w:r w:rsidRPr="00267B5E">
        <w:rPr>
          <w:rFonts w:ascii="Arial" w:hAnsi="Arial" w:cs="Arial"/>
          <w:sz w:val="20"/>
          <w:szCs w:val="20"/>
        </w:rPr>
        <w:t>ontrol, para que en un plazo de tres días hábiles resuelva; su resolución podrá ser recurrida ante el Gobierno Regional dentro de los siete días hábiles de conocida la resolución. El Gobierno Regional nombrará una Comisión Especial que se avocará al conocimiento y emitirá resolución en un plazo de cinco días hábiles. Las partes podrán recurrir ante el fuero común en ejercicio de su derecho de defensa.</w:t>
      </w:r>
    </w:p>
    <w:p w:rsidR="003B1EAE" w:rsidRDefault="003B1EAE" w:rsidP="00D61857">
      <w:pPr>
        <w:spacing w:before="240"/>
        <w:jc w:val="both"/>
        <w:rPr>
          <w:rFonts w:ascii="Arial" w:hAnsi="Arial" w:cs="Arial"/>
          <w:b/>
          <w:bCs/>
          <w:sz w:val="20"/>
          <w:szCs w:val="20"/>
        </w:rPr>
      </w:pPr>
      <w:r>
        <w:rPr>
          <w:rFonts w:ascii="Arial" w:hAnsi="Arial" w:cs="Arial"/>
          <w:b/>
          <w:bCs/>
          <w:sz w:val="20"/>
          <w:szCs w:val="20"/>
          <w:u w:val="single"/>
        </w:rPr>
        <w:t>CLAUSULA DECIMA</w:t>
      </w:r>
      <w:r w:rsidR="00D61857" w:rsidRPr="00267B5E">
        <w:rPr>
          <w:rFonts w:ascii="Arial" w:hAnsi="Arial" w:cs="Arial"/>
          <w:b/>
          <w:bCs/>
          <w:sz w:val="20"/>
          <w:szCs w:val="20"/>
          <w:u w:val="single"/>
        </w:rPr>
        <w:t xml:space="preserve"> </w:t>
      </w:r>
      <w:r w:rsidR="00155251">
        <w:rPr>
          <w:rFonts w:ascii="Arial" w:hAnsi="Arial" w:cs="Arial"/>
          <w:b/>
          <w:bCs/>
          <w:sz w:val="20"/>
          <w:szCs w:val="20"/>
          <w:u w:val="single"/>
        </w:rPr>
        <w:t>PRIMERA</w:t>
      </w:r>
      <w:r w:rsidR="00D61857" w:rsidRPr="00267B5E">
        <w:rPr>
          <w:rFonts w:ascii="Arial" w:hAnsi="Arial" w:cs="Arial"/>
          <w:b/>
          <w:bCs/>
          <w:sz w:val="20"/>
          <w:szCs w:val="20"/>
          <w:u w:val="single"/>
        </w:rPr>
        <w:t xml:space="preserve">: </w:t>
      </w:r>
      <w:r w:rsidR="00D61857" w:rsidRPr="00EB3399">
        <w:rPr>
          <w:rFonts w:ascii="Arial" w:hAnsi="Arial" w:cs="Arial"/>
          <w:b/>
          <w:bCs/>
          <w:sz w:val="20"/>
          <w:szCs w:val="20"/>
        </w:rPr>
        <w:t>DISPOSICIÓN DE LOS BIENES Y  RECURSOS</w:t>
      </w:r>
    </w:p>
    <w:p w:rsidR="00E52780" w:rsidRDefault="00E52780" w:rsidP="00D61857">
      <w:pPr>
        <w:spacing w:before="240"/>
        <w:jc w:val="both"/>
        <w:rPr>
          <w:rFonts w:ascii="Arial" w:hAnsi="Arial" w:cs="Arial"/>
          <w:sz w:val="20"/>
          <w:szCs w:val="20"/>
        </w:rPr>
      </w:pPr>
      <w:r w:rsidRPr="00E52780">
        <w:rPr>
          <w:rFonts w:ascii="Arial" w:hAnsi="Arial" w:cs="Arial"/>
          <w:sz w:val="20"/>
          <w:szCs w:val="20"/>
        </w:rPr>
        <w:t xml:space="preserve">El Gobierno Nacional, Regional y Local aplican criterios de equidad y solidaridad en la asignación de Recursos del Tesoro Público a las CLAS, teniendo en cuenta los siguientes aspectos: a) Las prioridades sanitarias regionales y locales. b) Nivel de pobreza local. c) </w:t>
      </w:r>
      <w:r w:rsidR="00040BB5" w:rsidRPr="00E52780">
        <w:rPr>
          <w:rFonts w:ascii="Arial" w:hAnsi="Arial" w:cs="Arial"/>
          <w:sz w:val="20"/>
          <w:szCs w:val="20"/>
        </w:rPr>
        <w:t>Perfil</w:t>
      </w:r>
      <w:r w:rsidRPr="00E52780">
        <w:rPr>
          <w:rFonts w:ascii="Arial" w:hAnsi="Arial" w:cs="Arial"/>
          <w:sz w:val="20"/>
          <w:szCs w:val="20"/>
        </w:rPr>
        <w:t xml:space="preserve"> l epidemiológico local. d) Nivel de ingresos económic</w:t>
      </w:r>
      <w:r>
        <w:rPr>
          <w:rFonts w:ascii="Arial" w:hAnsi="Arial" w:cs="Arial"/>
          <w:sz w:val="20"/>
          <w:szCs w:val="20"/>
        </w:rPr>
        <w:t>os por diferentes fuentes de fi</w:t>
      </w:r>
      <w:r w:rsidRPr="00E52780">
        <w:rPr>
          <w:rFonts w:ascii="Arial" w:hAnsi="Arial" w:cs="Arial"/>
          <w:sz w:val="20"/>
          <w:szCs w:val="20"/>
        </w:rPr>
        <w:t>nanciamiento. e) Otros de acuerdo a la realidad. Los gobiernos priorizan la asignación de los recursos económicos, humanos, equipamiento, infraestructura y otros, a las CLAS ubicadas en zonas rurales, de frontera, áreas de pobreza y pobreza extrema, o aquellas que tienen escaso o nulo ingresos propios</w:t>
      </w:r>
    </w:p>
    <w:p w:rsidR="003B1EAE" w:rsidRDefault="003B1EAE" w:rsidP="00D61857">
      <w:pPr>
        <w:spacing w:before="240"/>
        <w:jc w:val="both"/>
        <w:rPr>
          <w:rFonts w:ascii="Arial" w:hAnsi="Arial" w:cs="Arial"/>
          <w:sz w:val="20"/>
          <w:szCs w:val="20"/>
        </w:rPr>
      </w:pPr>
      <w:r>
        <w:rPr>
          <w:rFonts w:ascii="Arial" w:hAnsi="Arial" w:cs="Arial"/>
          <w:b/>
          <w:bCs/>
          <w:i/>
          <w:iCs/>
          <w:sz w:val="20"/>
          <w:szCs w:val="20"/>
          <w:u w:val="single"/>
        </w:rPr>
        <w:t xml:space="preserve">CLÁUSULA DECIMA </w:t>
      </w:r>
      <w:r w:rsidR="00D61857" w:rsidRPr="00267B5E">
        <w:rPr>
          <w:rFonts w:ascii="Arial" w:hAnsi="Arial" w:cs="Arial"/>
          <w:b/>
          <w:bCs/>
          <w:i/>
          <w:iCs/>
          <w:sz w:val="20"/>
          <w:szCs w:val="20"/>
          <w:u w:val="single"/>
        </w:rPr>
        <w:t xml:space="preserve"> </w:t>
      </w:r>
      <w:r w:rsidR="00C552D1">
        <w:rPr>
          <w:rFonts w:ascii="Arial" w:hAnsi="Arial" w:cs="Arial"/>
          <w:b/>
          <w:bCs/>
          <w:i/>
          <w:iCs/>
          <w:sz w:val="20"/>
          <w:szCs w:val="20"/>
          <w:u w:val="single"/>
        </w:rPr>
        <w:t>SEGUNDA</w:t>
      </w:r>
      <w:r w:rsidR="00D61857" w:rsidRPr="00267B5E">
        <w:rPr>
          <w:rFonts w:ascii="Arial" w:hAnsi="Arial" w:cs="Arial"/>
          <w:b/>
          <w:bCs/>
          <w:i/>
          <w:iCs/>
          <w:sz w:val="20"/>
          <w:szCs w:val="20"/>
          <w:u w:val="single"/>
        </w:rPr>
        <w:t xml:space="preserve">: </w:t>
      </w:r>
      <w:r w:rsidR="00D61857" w:rsidRPr="008550E1">
        <w:rPr>
          <w:rFonts w:ascii="Arial" w:hAnsi="Arial" w:cs="Arial"/>
          <w:b/>
          <w:bCs/>
          <w:i/>
          <w:iCs/>
          <w:sz w:val="20"/>
          <w:szCs w:val="20"/>
        </w:rPr>
        <w:t>DE LA JURISDICCIÓN</w:t>
      </w:r>
    </w:p>
    <w:p w:rsidR="00D61857" w:rsidRPr="00267B5E" w:rsidRDefault="00D61857" w:rsidP="00D61857">
      <w:pPr>
        <w:spacing w:before="240"/>
        <w:jc w:val="both"/>
        <w:rPr>
          <w:rFonts w:ascii="Arial" w:hAnsi="Arial" w:cs="Arial"/>
          <w:sz w:val="20"/>
          <w:szCs w:val="20"/>
        </w:rPr>
      </w:pPr>
      <w:r w:rsidRPr="00267B5E">
        <w:rPr>
          <w:rFonts w:ascii="Arial" w:hAnsi="Arial" w:cs="Arial"/>
          <w:sz w:val="20"/>
          <w:szCs w:val="20"/>
        </w:rPr>
        <w:t xml:space="preserve">Las partes renuncian al fuero de sus respectivos domicilios y se someten en caso de cualquier controversia a la jurisdicción de los jueces y tribunales de  la  ciudad   de </w:t>
      </w:r>
      <w:r w:rsidR="00471DB6" w:rsidRPr="00267B5E">
        <w:rPr>
          <w:rFonts w:ascii="Arial" w:hAnsi="Arial" w:cs="Arial"/>
          <w:sz w:val="20"/>
          <w:szCs w:val="20"/>
        </w:rPr>
        <w:t>Arequipa.</w:t>
      </w:r>
    </w:p>
    <w:p w:rsidR="00D61857" w:rsidRPr="00267B5E" w:rsidRDefault="00D61857" w:rsidP="00D61857">
      <w:pPr>
        <w:spacing w:before="240"/>
        <w:jc w:val="both"/>
        <w:rPr>
          <w:rFonts w:ascii="Arial" w:hAnsi="Arial" w:cs="Arial"/>
          <w:sz w:val="20"/>
          <w:szCs w:val="20"/>
        </w:rPr>
      </w:pPr>
      <w:r w:rsidRPr="00267B5E">
        <w:rPr>
          <w:rFonts w:ascii="Arial" w:hAnsi="Arial" w:cs="Arial"/>
          <w:sz w:val="20"/>
          <w:szCs w:val="20"/>
        </w:rPr>
        <w:t xml:space="preserve">Las partes declaran conocer el contenido y alcance de todas y cada una de las  cláusulas que forman parte del presente Convenio y se comprometen a respetarlas de  acuerdo a las reglas de la buena fe y común intención, señalando que no media vicio o  error que pudiera invalidar el mismo. </w:t>
      </w:r>
    </w:p>
    <w:p w:rsidR="00D61857" w:rsidRPr="00267B5E" w:rsidRDefault="003B1EAE" w:rsidP="00D61857">
      <w:pPr>
        <w:spacing w:before="240"/>
        <w:jc w:val="both"/>
        <w:rPr>
          <w:rFonts w:ascii="Arial" w:hAnsi="Arial" w:cs="Arial"/>
          <w:sz w:val="20"/>
          <w:szCs w:val="20"/>
        </w:rPr>
      </w:pPr>
      <w:r>
        <w:rPr>
          <w:rFonts w:ascii="Arial" w:hAnsi="Arial" w:cs="Arial"/>
          <w:b/>
          <w:bCs/>
          <w:i/>
          <w:iCs/>
          <w:sz w:val="20"/>
          <w:szCs w:val="20"/>
          <w:u w:val="single"/>
        </w:rPr>
        <w:t>CLÁUSULA DÉCIMA</w:t>
      </w:r>
      <w:r w:rsidR="00D61857" w:rsidRPr="00267B5E">
        <w:rPr>
          <w:rFonts w:ascii="Arial" w:hAnsi="Arial" w:cs="Arial"/>
          <w:b/>
          <w:bCs/>
          <w:i/>
          <w:iCs/>
          <w:sz w:val="20"/>
          <w:szCs w:val="20"/>
          <w:u w:val="single"/>
        </w:rPr>
        <w:t xml:space="preserve">   </w:t>
      </w:r>
      <w:r w:rsidR="00C552D1">
        <w:rPr>
          <w:rFonts w:ascii="Arial" w:hAnsi="Arial" w:cs="Arial"/>
          <w:b/>
          <w:bCs/>
          <w:i/>
          <w:iCs/>
          <w:sz w:val="20"/>
          <w:szCs w:val="20"/>
          <w:u w:val="single"/>
        </w:rPr>
        <w:t>TERCERA</w:t>
      </w:r>
      <w:r w:rsidR="00D61857" w:rsidRPr="008550E1">
        <w:rPr>
          <w:rFonts w:ascii="Arial" w:hAnsi="Arial" w:cs="Arial"/>
          <w:b/>
          <w:bCs/>
          <w:i/>
          <w:iCs/>
          <w:sz w:val="20"/>
          <w:szCs w:val="20"/>
        </w:rPr>
        <w:t>: DEL DOMICILIO</w:t>
      </w:r>
      <w:r w:rsidR="00D61857" w:rsidRPr="00267B5E">
        <w:rPr>
          <w:rFonts w:ascii="Arial" w:hAnsi="Arial" w:cs="Arial"/>
          <w:sz w:val="20"/>
          <w:szCs w:val="20"/>
        </w:rPr>
        <w:t xml:space="preserve"> </w:t>
      </w:r>
    </w:p>
    <w:p w:rsidR="00D61857" w:rsidRPr="00267B5E" w:rsidRDefault="00D61857" w:rsidP="00D61857">
      <w:pPr>
        <w:spacing w:before="240"/>
        <w:jc w:val="both"/>
        <w:rPr>
          <w:rFonts w:ascii="Arial" w:hAnsi="Arial" w:cs="Arial"/>
          <w:sz w:val="20"/>
          <w:szCs w:val="20"/>
        </w:rPr>
      </w:pPr>
      <w:r w:rsidRPr="00267B5E">
        <w:rPr>
          <w:rFonts w:ascii="Arial" w:hAnsi="Arial" w:cs="Arial"/>
          <w:sz w:val="20"/>
          <w:szCs w:val="20"/>
        </w:rPr>
        <w:t xml:space="preserve">Para validez de las comunicaciones y notificaciones a las partes, con motivo de la  ejecución del presente Convenio,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D61857" w:rsidRPr="00267B5E" w:rsidRDefault="00D61857" w:rsidP="00D61857">
      <w:pPr>
        <w:spacing w:before="240"/>
        <w:jc w:val="both"/>
        <w:rPr>
          <w:rFonts w:ascii="Arial" w:hAnsi="Arial" w:cs="Arial"/>
          <w:sz w:val="20"/>
          <w:szCs w:val="20"/>
          <w:u w:val="single"/>
        </w:rPr>
      </w:pPr>
      <w:r w:rsidRPr="00267B5E">
        <w:rPr>
          <w:rFonts w:ascii="Arial" w:hAnsi="Arial" w:cs="Arial"/>
          <w:b/>
          <w:bCs/>
          <w:sz w:val="20"/>
          <w:szCs w:val="20"/>
          <w:u w:val="single"/>
        </w:rPr>
        <w:t>CLÁUSULA  DECIM</w:t>
      </w:r>
      <w:r w:rsidR="003B1EAE">
        <w:rPr>
          <w:rFonts w:ascii="Arial" w:hAnsi="Arial" w:cs="Arial"/>
          <w:b/>
          <w:bCs/>
          <w:sz w:val="20"/>
          <w:szCs w:val="20"/>
          <w:u w:val="single"/>
        </w:rPr>
        <w:t>A</w:t>
      </w:r>
      <w:r w:rsidRPr="00267B5E">
        <w:rPr>
          <w:rFonts w:ascii="Arial" w:hAnsi="Arial" w:cs="Arial"/>
          <w:b/>
          <w:bCs/>
          <w:sz w:val="20"/>
          <w:szCs w:val="20"/>
          <w:u w:val="single"/>
        </w:rPr>
        <w:t xml:space="preserve">  </w:t>
      </w:r>
      <w:r w:rsidR="00C552D1">
        <w:rPr>
          <w:rFonts w:ascii="Arial" w:hAnsi="Arial" w:cs="Arial"/>
          <w:b/>
          <w:bCs/>
          <w:sz w:val="20"/>
          <w:szCs w:val="20"/>
          <w:u w:val="single"/>
        </w:rPr>
        <w:t>CUARTA</w:t>
      </w:r>
      <w:r w:rsidRPr="00267B5E">
        <w:rPr>
          <w:rFonts w:ascii="Arial" w:hAnsi="Arial" w:cs="Arial"/>
          <w:b/>
          <w:bCs/>
          <w:sz w:val="20"/>
          <w:szCs w:val="20"/>
          <w:u w:val="single"/>
        </w:rPr>
        <w:t xml:space="preserve">: </w:t>
      </w:r>
      <w:r w:rsidRPr="008550E1">
        <w:rPr>
          <w:rFonts w:ascii="Arial" w:hAnsi="Arial" w:cs="Arial"/>
          <w:b/>
          <w:bCs/>
          <w:sz w:val="20"/>
          <w:szCs w:val="20"/>
        </w:rPr>
        <w:t>DE LA  CONFORMIDAD  Y VIGENCIA DEL CONVENIO</w:t>
      </w:r>
    </w:p>
    <w:p w:rsidR="00D61857" w:rsidRPr="00267B5E" w:rsidRDefault="00D61857" w:rsidP="00D61857">
      <w:pPr>
        <w:spacing w:before="240"/>
        <w:jc w:val="both"/>
        <w:rPr>
          <w:rFonts w:ascii="Arial" w:hAnsi="Arial" w:cs="Arial"/>
          <w:sz w:val="20"/>
          <w:szCs w:val="20"/>
        </w:rPr>
      </w:pPr>
      <w:r w:rsidRPr="00267B5E">
        <w:rPr>
          <w:rFonts w:ascii="Arial" w:hAnsi="Arial" w:cs="Arial"/>
          <w:sz w:val="20"/>
          <w:szCs w:val="20"/>
        </w:rPr>
        <w:lastRenderedPageBreak/>
        <w:t xml:space="preserve">El período de vigencia del presente Convenio es </w:t>
      </w:r>
      <w:r w:rsidRPr="008550E1">
        <w:rPr>
          <w:rFonts w:ascii="Arial" w:hAnsi="Arial" w:cs="Arial"/>
          <w:b/>
          <w:sz w:val="20"/>
          <w:szCs w:val="20"/>
        </w:rPr>
        <w:t>de tres (03) años</w:t>
      </w:r>
      <w:r w:rsidRPr="00267B5E">
        <w:rPr>
          <w:rFonts w:ascii="Arial" w:hAnsi="Arial" w:cs="Arial"/>
          <w:sz w:val="20"/>
          <w:szCs w:val="20"/>
        </w:rPr>
        <w:t xml:space="preserve">, computados a partir de la fecha de suscripción. El presente podrá ser renovado por acuerdos de ambas partes cuando lo estimen procedente </w:t>
      </w:r>
    </w:p>
    <w:p w:rsidR="008550E1" w:rsidRDefault="00D61857" w:rsidP="008550E1">
      <w:pPr>
        <w:spacing w:before="240"/>
        <w:jc w:val="both"/>
        <w:rPr>
          <w:rFonts w:ascii="Arial" w:hAnsi="Arial" w:cs="Arial"/>
          <w:sz w:val="20"/>
          <w:szCs w:val="20"/>
        </w:rPr>
      </w:pPr>
      <w:r w:rsidRPr="00267B5E">
        <w:rPr>
          <w:rFonts w:ascii="Arial" w:hAnsi="Arial" w:cs="Arial"/>
          <w:sz w:val="20"/>
          <w:szCs w:val="20"/>
        </w:rPr>
        <w:t xml:space="preserve">Estando de acuerdo con todos y cada uno de los términos de este Convenio, se suscribe el presente dando fe y conformidad, firmándose en tres ejemplares de igual valor a </w:t>
      </w:r>
      <w:r w:rsidR="005F33D2" w:rsidRPr="00267B5E">
        <w:rPr>
          <w:rFonts w:ascii="Arial" w:hAnsi="Arial" w:cs="Arial"/>
          <w:sz w:val="20"/>
          <w:szCs w:val="20"/>
        </w:rPr>
        <w:t>los...................</w:t>
      </w:r>
      <w:r w:rsidRPr="00267B5E">
        <w:rPr>
          <w:rFonts w:ascii="Arial" w:hAnsi="Arial" w:cs="Arial"/>
          <w:sz w:val="20"/>
          <w:szCs w:val="20"/>
        </w:rPr>
        <w:t xml:space="preserve">del mes de ............... del año dos mil </w:t>
      </w:r>
      <w:r w:rsidR="00C552D1">
        <w:rPr>
          <w:rFonts w:ascii="Arial" w:hAnsi="Arial" w:cs="Arial"/>
          <w:sz w:val="20"/>
          <w:szCs w:val="20"/>
        </w:rPr>
        <w:t>……….</w:t>
      </w:r>
      <w:r w:rsidR="00636DED" w:rsidRPr="00267B5E">
        <w:rPr>
          <w:rFonts w:ascii="Arial" w:hAnsi="Arial" w:cs="Arial"/>
          <w:sz w:val="20"/>
          <w:szCs w:val="20"/>
        </w:rPr>
        <w:t>.</w:t>
      </w:r>
    </w:p>
    <w:p w:rsidR="008550E1" w:rsidRDefault="008550E1" w:rsidP="008550E1">
      <w:pPr>
        <w:spacing w:before="240"/>
        <w:jc w:val="both"/>
        <w:rPr>
          <w:rFonts w:ascii="Arial" w:hAnsi="Arial" w:cs="Arial"/>
          <w:sz w:val="20"/>
          <w:szCs w:val="20"/>
        </w:rPr>
      </w:pPr>
    </w:p>
    <w:p w:rsidR="008550E1" w:rsidRDefault="008550E1" w:rsidP="008550E1">
      <w:pPr>
        <w:spacing w:before="240"/>
        <w:jc w:val="both"/>
        <w:rPr>
          <w:rFonts w:ascii="Arial" w:hAnsi="Arial" w:cs="Arial"/>
          <w:sz w:val="20"/>
          <w:szCs w:val="20"/>
        </w:rPr>
      </w:pPr>
    </w:p>
    <w:p w:rsidR="008550E1" w:rsidRDefault="008550E1" w:rsidP="008550E1">
      <w:pPr>
        <w:spacing w:before="240"/>
        <w:jc w:val="both"/>
        <w:rPr>
          <w:rFonts w:ascii="Arial" w:hAnsi="Arial" w:cs="Arial"/>
          <w:sz w:val="20"/>
          <w:szCs w:val="20"/>
        </w:rPr>
      </w:pPr>
      <w:r>
        <w:rPr>
          <w:rFonts w:ascii="Arial" w:hAnsi="Arial" w:cs="Arial"/>
          <w:sz w:val="20"/>
          <w:szCs w:val="20"/>
        </w:rPr>
        <w:t xml:space="preserve">           ____________________       ______________________        _______________________</w:t>
      </w:r>
    </w:p>
    <w:p w:rsidR="008550E1" w:rsidRDefault="008550E1" w:rsidP="008550E1">
      <w:pPr>
        <w:spacing w:before="240"/>
        <w:jc w:val="both"/>
        <w:rPr>
          <w:rFonts w:ascii="Arial" w:hAnsi="Arial" w:cs="Arial"/>
          <w:sz w:val="20"/>
          <w:szCs w:val="20"/>
        </w:rPr>
      </w:pPr>
      <w:r>
        <w:rPr>
          <w:rFonts w:ascii="Arial" w:hAnsi="Arial" w:cs="Arial"/>
          <w:sz w:val="20"/>
          <w:szCs w:val="20"/>
        </w:rPr>
        <w:t xml:space="preserve">           GOBIERNO REGIONAL           GOBIERNO LOCAL                   ASOCIACION CLAS</w:t>
      </w:r>
    </w:p>
    <w:p w:rsidR="008550E1" w:rsidRDefault="008550E1" w:rsidP="00C33AE1">
      <w:pPr>
        <w:spacing w:before="240"/>
        <w:jc w:val="center"/>
        <w:rPr>
          <w:rFonts w:ascii="Arial" w:hAnsi="Arial" w:cs="Arial"/>
          <w:sz w:val="20"/>
          <w:szCs w:val="20"/>
        </w:rPr>
      </w:pPr>
    </w:p>
    <w:p w:rsidR="008550E1" w:rsidRDefault="008550E1" w:rsidP="00C33AE1">
      <w:pPr>
        <w:spacing w:before="240"/>
        <w:jc w:val="center"/>
        <w:rPr>
          <w:rFonts w:ascii="Arial" w:hAnsi="Arial" w:cs="Arial"/>
          <w:sz w:val="20"/>
          <w:szCs w:val="20"/>
        </w:rPr>
      </w:pPr>
    </w:p>
    <w:p w:rsidR="00E52780" w:rsidRDefault="00E52780" w:rsidP="00C33AE1">
      <w:pPr>
        <w:spacing w:before="240"/>
        <w:jc w:val="center"/>
        <w:rPr>
          <w:rFonts w:ascii="Arial" w:hAnsi="Arial" w:cs="Arial"/>
          <w:sz w:val="20"/>
          <w:szCs w:val="20"/>
        </w:rPr>
      </w:pPr>
    </w:p>
    <w:p w:rsidR="00E52780" w:rsidRDefault="00E52780" w:rsidP="00C33AE1">
      <w:pPr>
        <w:spacing w:before="240"/>
        <w:jc w:val="center"/>
        <w:rPr>
          <w:rFonts w:ascii="Arial" w:hAnsi="Arial" w:cs="Arial"/>
          <w:sz w:val="20"/>
          <w:szCs w:val="20"/>
        </w:rPr>
      </w:pPr>
    </w:p>
    <w:p w:rsidR="00E52780" w:rsidRDefault="00E52780" w:rsidP="00C33AE1">
      <w:pPr>
        <w:spacing w:before="240"/>
        <w:jc w:val="center"/>
        <w:rPr>
          <w:rFonts w:ascii="Arial" w:hAnsi="Arial" w:cs="Arial"/>
          <w:sz w:val="20"/>
          <w:szCs w:val="20"/>
        </w:rPr>
      </w:pPr>
    </w:p>
    <w:p w:rsidR="00E52780" w:rsidRDefault="00E52780" w:rsidP="00C33AE1">
      <w:pPr>
        <w:spacing w:before="240"/>
        <w:jc w:val="center"/>
        <w:rPr>
          <w:rFonts w:ascii="Arial" w:hAnsi="Arial" w:cs="Arial"/>
          <w:sz w:val="20"/>
          <w:szCs w:val="20"/>
        </w:rPr>
      </w:pPr>
    </w:p>
    <w:p w:rsidR="007F7DBD" w:rsidRDefault="007F7DBD" w:rsidP="00C33AE1">
      <w:pPr>
        <w:spacing w:before="240"/>
        <w:jc w:val="center"/>
        <w:rPr>
          <w:rFonts w:ascii="Arial" w:hAnsi="Arial" w:cs="Arial"/>
          <w:sz w:val="20"/>
          <w:szCs w:val="20"/>
        </w:rPr>
      </w:pPr>
    </w:p>
    <w:p w:rsidR="007F7DBD" w:rsidRDefault="007F7DBD" w:rsidP="00C33AE1">
      <w:pPr>
        <w:spacing w:before="240"/>
        <w:jc w:val="center"/>
        <w:rPr>
          <w:rFonts w:ascii="Arial" w:hAnsi="Arial" w:cs="Arial"/>
          <w:sz w:val="20"/>
          <w:szCs w:val="20"/>
        </w:rPr>
      </w:pPr>
    </w:p>
    <w:p w:rsidR="007F7DBD" w:rsidRDefault="007F7DBD" w:rsidP="00C33AE1">
      <w:pPr>
        <w:spacing w:before="240"/>
        <w:jc w:val="center"/>
        <w:rPr>
          <w:rFonts w:ascii="Arial" w:hAnsi="Arial" w:cs="Arial"/>
          <w:sz w:val="20"/>
          <w:szCs w:val="20"/>
        </w:rPr>
      </w:pPr>
    </w:p>
    <w:p w:rsidR="005F33D2" w:rsidRPr="007A6AFE" w:rsidRDefault="005F33D2" w:rsidP="005F33D2">
      <w:pPr>
        <w:spacing w:before="240"/>
        <w:rPr>
          <w:rFonts w:ascii="Arial" w:hAnsi="Arial" w:cs="Arial"/>
          <w:b/>
          <w:sz w:val="22"/>
          <w:szCs w:val="22"/>
        </w:rPr>
      </w:pPr>
    </w:p>
    <w:p w:rsidR="005F33D2" w:rsidRPr="007A6AFE" w:rsidRDefault="005F33D2" w:rsidP="005F33D2">
      <w:pPr>
        <w:spacing w:before="240"/>
        <w:rPr>
          <w:rFonts w:ascii="Arial" w:hAnsi="Arial" w:cs="Arial"/>
          <w:b/>
          <w:sz w:val="22"/>
          <w:szCs w:val="22"/>
        </w:rPr>
      </w:pPr>
    </w:p>
    <w:p w:rsidR="005F33D2" w:rsidRDefault="005F33D2" w:rsidP="005F33D2">
      <w:pPr>
        <w:spacing w:before="240"/>
        <w:rPr>
          <w:rFonts w:ascii="Arial" w:hAnsi="Arial" w:cs="Arial"/>
          <w:b/>
          <w:sz w:val="22"/>
          <w:szCs w:val="22"/>
        </w:rPr>
      </w:pPr>
    </w:p>
    <w:p w:rsidR="005F33D2" w:rsidRDefault="005F33D2" w:rsidP="005F33D2">
      <w:pPr>
        <w:spacing w:before="240"/>
        <w:rPr>
          <w:rFonts w:ascii="Arial" w:hAnsi="Arial" w:cs="Arial"/>
          <w:b/>
          <w:sz w:val="22"/>
          <w:szCs w:val="22"/>
        </w:rPr>
      </w:pPr>
    </w:p>
    <w:p w:rsidR="00E52780" w:rsidRDefault="005F33D2" w:rsidP="005F33D2">
      <w:pPr>
        <w:spacing w:before="240"/>
        <w:rPr>
          <w:rFonts w:ascii="Arial" w:hAnsi="Arial" w:cs="Arial"/>
          <w:b/>
          <w:sz w:val="20"/>
          <w:szCs w:val="20"/>
        </w:rPr>
      </w:pPr>
      <w:r w:rsidRPr="000A00F7">
        <w:rPr>
          <w:rFonts w:ascii="Arial" w:hAnsi="Arial" w:cs="Arial"/>
          <w:b/>
          <w:sz w:val="20"/>
          <w:szCs w:val="20"/>
        </w:rPr>
        <w:t xml:space="preserve">                                                     </w:t>
      </w:r>
    </w:p>
    <w:p w:rsidR="00AD5BAA" w:rsidRDefault="00AD5BAA" w:rsidP="005F33D2">
      <w:pPr>
        <w:spacing w:before="240"/>
        <w:rPr>
          <w:rFonts w:ascii="Arial" w:hAnsi="Arial" w:cs="Arial"/>
          <w:b/>
          <w:sz w:val="20"/>
          <w:szCs w:val="20"/>
        </w:rPr>
      </w:pPr>
    </w:p>
    <w:p w:rsidR="00AD5BAA" w:rsidRDefault="00AD5BAA" w:rsidP="005F33D2">
      <w:pPr>
        <w:spacing w:before="240"/>
        <w:rPr>
          <w:rFonts w:ascii="Arial" w:hAnsi="Arial" w:cs="Arial"/>
          <w:b/>
          <w:sz w:val="20"/>
          <w:szCs w:val="20"/>
        </w:rPr>
      </w:pPr>
    </w:p>
    <w:p w:rsidR="00AD5BAA" w:rsidRDefault="00AD5BAA" w:rsidP="005F33D2">
      <w:pPr>
        <w:spacing w:before="240"/>
        <w:rPr>
          <w:rFonts w:ascii="Arial" w:hAnsi="Arial" w:cs="Arial"/>
          <w:b/>
          <w:sz w:val="20"/>
          <w:szCs w:val="20"/>
        </w:rPr>
      </w:pPr>
    </w:p>
    <w:p w:rsidR="00AD5BAA" w:rsidRDefault="00AD5BAA" w:rsidP="005F33D2">
      <w:pPr>
        <w:spacing w:before="240"/>
        <w:rPr>
          <w:rFonts w:ascii="Arial" w:hAnsi="Arial" w:cs="Arial"/>
          <w:b/>
          <w:sz w:val="20"/>
          <w:szCs w:val="20"/>
        </w:rPr>
      </w:pPr>
    </w:p>
    <w:p w:rsidR="00AD5BAA" w:rsidRDefault="00AD5BAA" w:rsidP="005F33D2">
      <w:pPr>
        <w:spacing w:before="240"/>
        <w:rPr>
          <w:rFonts w:ascii="Arial" w:hAnsi="Arial" w:cs="Arial"/>
          <w:b/>
          <w:sz w:val="20"/>
          <w:szCs w:val="20"/>
        </w:rPr>
      </w:pPr>
    </w:p>
    <w:p w:rsidR="00AD5BAA" w:rsidRPr="005B78DB" w:rsidRDefault="00AD5BAA" w:rsidP="00AD5BAA">
      <w:pPr>
        <w:spacing w:before="240" w:after="120"/>
        <w:rPr>
          <w:b/>
          <w:sz w:val="16"/>
          <w:szCs w:val="16"/>
          <w:lang w:val="pt-BR"/>
        </w:rPr>
      </w:pPr>
      <w:r>
        <w:rPr>
          <w:b/>
          <w:sz w:val="16"/>
          <w:szCs w:val="16"/>
          <w:lang w:val="pt-BR"/>
        </w:rPr>
        <w:t xml:space="preserve">  </w:t>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sidR="00BB6621">
        <w:rPr>
          <w:b/>
          <w:sz w:val="16"/>
          <w:szCs w:val="16"/>
          <w:lang w:val="pt-BR"/>
        </w:rPr>
        <w:tab/>
      </w:r>
      <w:r>
        <w:rPr>
          <w:b/>
          <w:sz w:val="16"/>
          <w:szCs w:val="16"/>
          <w:lang w:val="pt-BR"/>
        </w:rPr>
        <w:t>ANEXO 1</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5"/>
        <w:gridCol w:w="1134"/>
        <w:gridCol w:w="142"/>
        <w:gridCol w:w="1559"/>
        <w:gridCol w:w="851"/>
        <w:gridCol w:w="1275"/>
        <w:gridCol w:w="1021"/>
      </w:tblGrid>
      <w:tr w:rsidR="00AD5BAA" w:rsidRPr="00290D11" w:rsidTr="00244AC0">
        <w:trPr>
          <w:trHeight w:val="284"/>
        </w:trPr>
        <w:tc>
          <w:tcPr>
            <w:tcW w:w="425" w:type="dxa"/>
            <w:vAlign w:val="center"/>
          </w:tcPr>
          <w:p w:rsidR="00AD5BAA" w:rsidRPr="00ED3AA6" w:rsidRDefault="00AD5BAA" w:rsidP="00244AC0">
            <w:pPr>
              <w:jc w:val="center"/>
              <w:rPr>
                <w:b/>
                <w:sz w:val="16"/>
                <w:szCs w:val="16"/>
              </w:rPr>
            </w:pPr>
            <w:r w:rsidRPr="00ED3AA6">
              <w:rPr>
                <w:b/>
                <w:sz w:val="16"/>
                <w:szCs w:val="16"/>
              </w:rPr>
              <w:t>N°</w:t>
            </w:r>
          </w:p>
        </w:tc>
        <w:tc>
          <w:tcPr>
            <w:tcW w:w="2835" w:type="dxa"/>
            <w:vAlign w:val="center"/>
          </w:tcPr>
          <w:p w:rsidR="00AD5BAA" w:rsidRPr="00ED3AA6" w:rsidRDefault="00AD5BAA" w:rsidP="00244AC0">
            <w:pPr>
              <w:jc w:val="center"/>
              <w:rPr>
                <w:b/>
                <w:sz w:val="16"/>
                <w:szCs w:val="16"/>
              </w:rPr>
            </w:pPr>
            <w:r w:rsidRPr="00ED3AA6">
              <w:rPr>
                <w:b/>
                <w:sz w:val="16"/>
                <w:szCs w:val="16"/>
              </w:rPr>
              <w:t>INFORMACION / ACTIVIDADES</w:t>
            </w:r>
          </w:p>
        </w:tc>
        <w:tc>
          <w:tcPr>
            <w:tcW w:w="1276" w:type="dxa"/>
            <w:gridSpan w:val="2"/>
            <w:vAlign w:val="center"/>
          </w:tcPr>
          <w:p w:rsidR="00AD5BAA" w:rsidRPr="00ED3AA6" w:rsidRDefault="00AD5BAA" w:rsidP="00244AC0">
            <w:pPr>
              <w:jc w:val="center"/>
              <w:rPr>
                <w:b/>
                <w:sz w:val="16"/>
                <w:szCs w:val="16"/>
              </w:rPr>
            </w:pPr>
            <w:r w:rsidRPr="00ED3AA6">
              <w:rPr>
                <w:b/>
                <w:sz w:val="16"/>
                <w:szCs w:val="16"/>
              </w:rPr>
              <w:t xml:space="preserve">UNIDAD DE MEDIDA </w:t>
            </w:r>
          </w:p>
        </w:tc>
        <w:tc>
          <w:tcPr>
            <w:tcW w:w="1559" w:type="dxa"/>
            <w:vAlign w:val="center"/>
          </w:tcPr>
          <w:p w:rsidR="00AD5BAA" w:rsidRPr="00ED3AA6" w:rsidRDefault="00AD5BAA" w:rsidP="00244AC0">
            <w:pPr>
              <w:jc w:val="center"/>
              <w:rPr>
                <w:b/>
                <w:sz w:val="16"/>
                <w:szCs w:val="16"/>
              </w:rPr>
            </w:pPr>
            <w:r w:rsidRPr="00ED3AA6">
              <w:rPr>
                <w:b/>
                <w:sz w:val="16"/>
                <w:szCs w:val="16"/>
              </w:rPr>
              <w:t>CRITERIO DE PROGRAMACION</w:t>
            </w:r>
          </w:p>
        </w:tc>
        <w:tc>
          <w:tcPr>
            <w:tcW w:w="851" w:type="dxa"/>
            <w:vAlign w:val="center"/>
          </w:tcPr>
          <w:p w:rsidR="00AD5BAA" w:rsidRPr="00ED3AA6" w:rsidRDefault="00AD5BAA" w:rsidP="00244AC0">
            <w:pPr>
              <w:jc w:val="center"/>
              <w:rPr>
                <w:b/>
                <w:sz w:val="16"/>
                <w:szCs w:val="16"/>
              </w:rPr>
            </w:pPr>
            <w:r w:rsidRPr="00ED3AA6">
              <w:rPr>
                <w:b/>
                <w:sz w:val="16"/>
                <w:szCs w:val="16"/>
              </w:rPr>
              <w:t>META ANUAL</w:t>
            </w:r>
          </w:p>
        </w:tc>
        <w:tc>
          <w:tcPr>
            <w:tcW w:w="1275" w:type="dxa"/>
            <w:vAlign w:val="center"/>
          </w:tcPr>
          <w:p w:rsidR="00AD5BAA" w:rsidRPr="00ED3AA6" w:rsidRDefault="00AD5BAA" w:rsidP="00244AC0">
            <w:pPr>
              <w:widowControl w:val="0"/>
              <w:autoSpaceDE w:val="0"/>
              <w:autoSpaceDN w:val="0"/>
              <w:adjustRightInd w:val="0"/>
              <w:jc w:val="center"/>
              <w:rPr>
                <w:b/>
                <w:sz w:val="14"/>
                <w:szCs w:val="14"/>
              </w:rPr>
            </w:pPr>
            <w:r w:rsidRPr="00ED3AA6">
              <w:rPr>
                <w:b/>
                <w:sz w:val="14"/>
                <w:szCs w:val="14"/>
              </w:rPr>
              <w:t>FUENTE DE VERIFICACION</w:t>
            </w:r>
          </w:p>
        </w:tc>
        <w:tc>
          <w:tcPr>
            <w:tcW w:w="1021" w:type="dxa"/>
          </w:tcPr>
          <w:p w:rsidR="00AD5BAA" w:rsidRPr="00290D11" w:rsidRDefault="00AD5BAA" w:rsidP="00244AC0">
            <w:pPr>
              <w:rPr>
                <w:sz w:val="16"/>
                <w:szCs w:val="16"/>
              </w:rPr>
            </w:pPr>
            <w:r>
              <w:rPr>
                <w:sz w:val="16"/>
                <w:szCs w:val="16"/>
              </w:rPr>
              <w:t>% DE AVANCE</w:t>
            </w:r>
          </w:p>
        </w:tc>
      </w:tr>
      <w:tr w:rsidR="00BB6621" w:rsidRPr="00290D11" w:rsidTr="00521BED">
        <w:trPr>
          <w:trHeight w:val="284"/>
        </w:trPr>
        <w:tc>
          <w:tcPr>
            <w:tcW w:w="425" w:type="dxa"/>
          </w:tcPr>
          <w:p w:rsidR="00BB6621" w:rsidRPr="00605382" w:rsidRDefault="00BB6621" w:rsidP="00BB6621">
            <w:pPr>
              <w:rPr>
                <w:sz w:val="12"/>
                <w:szCs w:val="12"/>
              </w:rPr>
            </w:pPr>
            <w:r>
              <w:rPr>
                <w:sz w:val="12"/>
                <w:szCs w:val="12"/>
              </w:rPr>
              <w:t>1</w:t>
            </w:r>
          </w:p>
        </w:tc>
        <w:tc>
          <w:tcPr>
            <w:tcW w:w="2835" w:type="dxa"/>
            <w:vAlign w:val="center"/>
          </w:tcPr>
          <w:p w:rsidR="00BB6621" w:rsidRPr="00290D11" w:rsidRDefault="00BB6621" w:rsidP="00BB6621">
            <w:pPr>
              <w:rPr>
                <w:sz w:val="16"/>
                <w:szCs w:val="16"/>
              </w:rPr>
            </w:pPr>
            <w:r>
              <w:rPr>
                <w:sz w:val="16"/>
                <w:szCs w:val="16"/>
              </w:rPr>
              <w:t>N° DE NIÑOS MENORES DE 24 MESES SUPLEMENTADOS CON MULTIMICROUTRIENTES</w:t>
            </w:r>
          </w:p>
        </w:tc>
        <w:tc>
          <w:tcPr>
            <w:tcW w:w="1276" w:type="dxa"/>
            <w:gridSpan w:val="2"/>
            <w:vAlign w:val="center"/>
          </w:tcPr>
          <w:p w:rsidR="00BB6621" w:rsidRDefault="00BB6621" w:rsidP="00BB6621">
            <w:pPr>
              <w:rPr>
                <w:sz w:val="14"/>
                <w:szCs w:val="14"/>
              </w:rPr>
            </w:pPr>
            <w:r>
              <w:rPr>
                <w:sz w:val="14"/>
                <w:szCs w:val="14"/>
              </w:rPr>
              <w:t>NIÑO SUPLEMEN</w:t>
            </w:r>
          </w:p>
          <w:p w:rsidR="00BB6621" w:rsidRPr="00FA680E" w:rsidRDefault="00BB6621" w:rsidP="00BB6621">
            <w:pPr>
              <w:rPr>
                <w:sz w:val="14"/>
                <w:szCs w:val="14"/>
              </w:rPr>
            </w:pPr>
            <w:r>
              <w:rPr>
                <w:sz w:val="14"/>
                <w:szCs w:val="14"/>
              </w:rPr>
              <w:t>TADO</w:t>
            </w:r>
          </w:p>
        </w:tc>
        <w:tc>
          <w:tcPr>
            <w:tcW w:w="1559" w:type="dxa"/>
            <w:vAlign w:val="center"/>
          </w:tcPr>
          <w:p w:rsidR="00BB6621" w:rsidRPr="00290D11" w:rsidRDefault="00BB6621" w:rsidP="00BB6621">
            <w:pPr>
              <w:rPr>
                <w:sz w:val="16"/>
                <w:szCs w:val="16"/>
              </w:rPr>
            </w:pPr>
            <w:r>
              <w:rPr>
                <w:sz w:val="16"/>
                <w:szCs w:val="16"/>
              </w:rPr>
              <w:t>100 % DE NIÑOS MENORES DE 24 MESES</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6B4E4A" w:rsidRDefault="00BB6621" w:rsidP="00BB6621">
            <w:pPr>
              <w:rPr>
                <w:sz w:val="16"/>
                <w:szCs w:val="16"/>
              </w:rPr>
            </w:pPr>
            <w:r>
              <w:rPr>
                <w:sz w:val="16"/>
                <w:szCs w:val="16"/>
              </w:rPr>
              <w:t>2</w:t>
            </w:r>
          </w:p>
        </w:tc>
        <w:tc>
          <w:tcPr>
            <w:tcW w:w="2835" w:type="dxa"/>
            <w:vAlign w:val="center"/>
          </w:tcPr>
          <w:p w:rsidR="00BB6621" w:rsidRPr="00290D11" w:rsidRDefault="00BB6621" w:rsidP="00BB6621">
            <w:pPr>
              <w:rPr>
                <w:sz w:val="16"/>
                <w:szCs w:val="16"/>
              </w:rPr>
            </w:pPr>
            <w:r w:rsidRPr="00290D11">
              <w:rPr>
                <w:sz w:val="16"/>
                <w:szCs w:val="16"/>
              </w:rPr>
              <w:t xml:space="preserve">N° DE NIÑOS </w:t>
            </w:r>
            <w:r>
              <w:rPr>
                <w:sz w:val="16"/>
                <w:szCs w:val="16"/>
              </w:rPr>
              <w:t xml:space="preserve">DE 13 MESES </w:t>
            </w:r>
            <w:r w:rsidRPr="00290D11">
              <w:rPr>
                <w:sz w:val="16"/>
                <w:szCs w:val="16"/>
              </w:rPr>
              <w:t>VACUNADOS</w:t>
            </w:r>
            <w:r>
              <w:rPr>
                <w:sz w:val="16"/>
                <w:szCs w:val="16"/>
              </w:rPr>
              <w:t xml:space="preserve"> CON TERCERA DOSIS DE VACUNA NEUMOCOCO</w:t>
            </w:r>
            <w:r w:rsidRPr="00290D11">
              <w:rPr>
                <w:sz w:val="16"/>
                <w:szCs w:val="16"/>
              </w:rPr>
              <w:t xml:space="preserve"> </w:t>
            </w:r>
          </w:p>
        </w:tc>
        <w:tc>
          <w:tcPr>
            <w:tcW w:w="1276" w:type="dxa"/>
            <w:gridSpan w:val="2"/>
            <w:vAlign w:val="center"/>
          </w:tcPr>
          <w:p w:rsidR="00BB6621" w:rsidRPr="00290D11" w:rsidRDefault="00BB6621" w:rsidP="00BB6621">
            <w:pPr>
              <w:ind w:left="-108" w:right="-108"/>
              <w:jc w:val="center"/>
              <w:rPr>
                <w:sz w:val="16"/>
                <w:szCs w:val="16"/>
              </w:rPr>
            </w:pPr>
            <w:r>
              <w:rPr>
                <w:sz w:val="16"/>
                <w:szCs w:val="16"/>
              </w:rPr>
              <w:t>NIÑO PROTEGIDO</w:t>
            </w:r>
          </w:p>
        </w:tc>
        <w:tc>
          <w:tcPr>
            <w:tcW w:w="1559" w:type="dxa"/>
            <w:vAlign w:val="center"/>
          </w:tcPr>
          <w:p w:rsidR="00BB6621" w:rsidRPr="00290D11" w:rsidRDefault="00BB6621" w:rsidP="00BB6621">
            <w:pPr>
              <w:jc w:val="center"/>
              <w:rPr>
                <w:sz w:val="16"/>
                <w:szCs w:val="16"/>
              </w:rPr>
            </w:pPr>
            <w:r>
              <w:rPr>
                <w:sz w:val="16"/>
                <w:szCs w:val="16"/>
              </w:rPr>
              <w:t>100 % DE NIÑOS DE 1 AÑO</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6B4E4A" w:rsidRDefault="00BB6621" w:rsidP="00BB6621">
            <w:pPr>
              <w:rPr>
                <w:sz w:val="16"/>
                <w:szCs w:val="16"/>
              </w:rPr>
            </w:pPr>
            <w:r>
              <w:rPr>
                <w:sz w:val="16"/>
                <w:szCs w:val="16"/>
              </w:rPr>
              <w:t>3</w:t>
            </w:r>
          </w:p>
        </w:tc>
        <w:tc>
          <w:tcPr>
            <w:tcW w:w="2835" w:type="dxa"/>
            <w:vAlign w:val="center"/>
          </w:tcPr>
          <w:p w:rsidR="00BB6621" w:rsidRPr="00290D11" w:rsidRDefault="00BB6621" w:rsidP="00BB6621">
            <w:pPr>
              <w:rPr>
                <w:sz w:val="16"/>
                <w:szCs w:val="16"/>
              </w:rPr>
            </w:pPr>
            <w:r w:rsidRPr="00290D11">
              <w:rPr>
                <w:sz w:val="16"/>
                <w:szCs w:val="16"/>
              </w:rPr>
              <w:t xml:space="preserve">N° DE NIÑOS </w:t>
            </w:r>
            <w:r>
              <w:rPr>
                <w:sz w:val="16"/>
                <w:szCs w:val="16"/>
              </w:rPr>
              <w:t xml:space="preserve">MENORES DE UN AÑO </w:t>
            </w:r>
            <w:r w:rsidRPr="00290D11">
              <w:rPr>
                <w:sz w:val="16"/>
                <w:szCs w:val="16"/>
              </w:rPr>
              <w:t xml:space="preserve">VACUNADOS </w:t>
            </w:r>
            <w:r>
              <w:rPr>
                <w:sz w:val="16"/>
                <w:szCs w:val="16"/>
              </w:rPr>
              <w:t>CON SEGUNDA DOSIS DE VACUNA ROTAVIRUS</w:t>
            </w:r>
          </w:p>
        </w:tc>
        <w:tc>
          <w:tcPr>
            <w:tcW w:w="1276" w:type="dxa"/>
            <w:gridSpan w:val="2"/>
            <w:vAlign w:val="center"/>
          </w:tcPr>
          <w:p w:rsidR="00BB6621" w:rsidRPr="00290D11" w:rsidRDefault="00BB6621" w:rsidP="00BB6621">
            <w:pPr>
              <w:ind w:left="-108" w:right="-108"/>
              <w:jc w:val="center"/>
              <w:rPr>
                <w:sz w:val="16"/>
                <w:szCs w:val="16"/>
              </w:rPr>
            </w:pPr>
            <w:r>
              <w:rPr>
                <w:sz w:val="16"/>
                <w:szCs w:val="16"/>
              </w:rPr>
              <w:t>NIÑO PROTEGIDO</w:t>
            </w:r>
          </w:p>
        </w:tc>
        <w:tc>
          <w:tcPr>
            <w:tcW w:w="1559" w:type="dxa"/>
            <w:vAlign w:val="center"/>
          </w:tcPr>
          <w:p w:rsidR="00BB6621" w:rsidRPr="00290D11" w:rsidRDefault="00BB6621" w:rsidP="00BB6621">
            <w:pPr>
              <w:jc w:val="center"/>
              <w:rPr>
                <w:sz w:val="16"/>
                <w:szCs w:val="16"/>
              </w:rPr>
            </w:pPr>
            <w:r>
              <w:rPr>
                <w:sz w:val="16"/>
                <w:szCs w:val="16"/>
              </w:rPr>
              <w:t>100 % DE NIÑOS MENORES DE 1 AÑO</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6B4E4A" w:rsidRDefault="00BB6621" w:rsidP="00BB6621">
            <w:pPr>
              <w:rPr>
                <w:sz w:val="16"/>
                <w:szCs w:val="16"/>
              </w:rPr>
            </w:pPr>
            <w:r>
              <w:rPr>
                <w:sz w:val="16"/>
                <w:szCs w:val="16"/>
              </w:rPr>
              <w:t>4</w:t>
            </w:r>
          </w:p>
        </w:tc>
        <w:tc>
          <w:tcPr>
            <w:tcW w:w="2835" w:type="dxa"/>
            <w:vAlign w:val="center"/>
          </w:tcPr>
          <w:p w:rsidR="00BB6621" w:rsidRPr="00290D11" w:rsidRDefault="00BB6621" w:rsidP="00BB6621">
            <w:pPr>
              <w:rPr>
                <w:sz w:val="16"/>
                <w:szCs w:val="16"/>
              </w:rPr>
            </w:pPr>
            <w:r>
              <w:rPr>
                <w:sz w:val="16"/>
                <w:szCs w:val="16"/>
              </w:rPr>
              <w:t>N° DE RECIEN NACIDOS CON 4 CONTROLES CRED</w:t>
            </w:r>
          </w:p>
        </w:tc>
        <w:tc>
          <w:tcPr>
            <w:tcW w:w="1276" w:type="dxa"/>
            <w:gridSpan w:val="2"/>
            <w:vAlign w:val="center"/>
          </w:tcPr>
          <w:p w:rsidR="00BB6621" w:rsidRPr="00290D11" w:rsidRDefault="00BB6621" w:rsidP="00BB6621">
            <w:pPr>
              <w:ind w:left="-108" w:right="-108"/>
              <w:jc w:val="center"/>
              <w:rPr>
                <w:sz w:val="16"/>
                <w:szCs w:val="16"/>
              </w:rPr>
            </w:pPr>
            <w:r>
              <w:rPr>
                <w:sz w:val="16"/>
                <w:szCs w:val="16"/>
              </w:rPr>
              <w:t>NIÑO CONTROLADO</w:t>
            </w:r>
          </w:p>
        </w:tc>
        <w:tc>
          <w:tcPr>
            <w:tcW w:w="1559" w:type="dxa"/>
            <w:vAlign w:val="center"/>
          </w:tcPr>
          <w:p w:rsidR="00BB6621" w:rsidRPr="00290D11" w:rsidRDefault="00BB6621" w:rsidP="00BB6621">
            <w:pPr>
              <w:jc w:val="center"/>
              <w:rPr>
                <w:sz w:val="16"/>
                <w:szCs w:val="16"/>
              </w:rPr>
            </w:pPr>
            <w:r>
              <w:rPr>
                <w:sz w:val="16"/>
                <w:szCs w:val="16"/>
              </w:rPr>
              <w:t>100 % DE RECIEN NACIDOS</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6B4E4A" w:rsidRDefault="00BB6621" w:rsidP="00BB6621">
            <w:pPr>
              <w:rPr>
                <w:sz w:val="16"/>
                <w:szCs w:val="16"/>
              </w:rPr>
            </w:pPr>
            <w:r>
              <w:rPr>
                <w:sz w:val="16"/>
                <w:szCs w:val="16"/>
              </w:rPr>
              <w:t>5</w:t>
            </w:r>
          </w:p>
        </w:tc>
        <w:tc>
          <w:tcPr>
            <w:tcW w:w="2835" w:type="dxa"/>
            <w:vAlign w:val="center"/>
          </w:tcPr>
          <w:p w:rsidR="00BB6621" w:rsidRPr="00290D11" w:rsidRDefault="00BB6621" w:rsidP="00BB6621">
            <w:pPr>
              <w:rPr>
                <w:sz w:val="16"/>
                <w:szCs w:val="16"/>
              </w:rPr>
            </w:pPr>
            <w:r w:rsidRPr="00290D11">
              <w:rPr>
                <w:sz w:val="16"/>
                <w:szCs w:val="16"/>
              </w:rPr>
              <w:t>N° DE NIÑOS &lt; 1 AÑO CON  11 CONTROLES</w:t>
            </w:r>
            <w:r>
              <w:rPr>
                <w:sz w:val="16"/>
                <w:szCs w:val="16"/>
              </w:rPr>
              <w:t xml:space="preserve"> CRED</w:t>
            </w:r>
          </w:p>
        </w:tc>
        <w:tc>
          <w:tcPr>
            <w:tcW w:w="1276" w:type="dxa"/>
            <w:gridSpan w:val="2"/>
            <w:vAlign w:val="center"/>
          </w:tcPr>
          <w:p w:rsidR="00BB6621" w:rsidRPr="00290D11" w:rsidRDefault="00BB6621" w:rsidP="00BB6621">
            <w:pPr>
              <w:ind w:left="-108" w:right="-108"/>
              <w:jc w:val="center"/>
              <w:rPr>
                <w:sz w:val="16"/>
                <w:szCs w:val="16"/>
              </w:rPr>
            </w:pPr>
            <w:r>
              <w:rPr>
                <w:sz w:val="16"/>
                <w:szCs w:val="16"/>
              </w:rPr>
              <w:t>NIÑO CONTROLADO</w:t>
            </w:r>
          </w:p>
        </w:tc>
        <w:tc>
          <w:tcPr>
            <w:tcW w:w="1559" w:type="dxa"/>
            <w:vAlign w:val="center"/>
          </w:tcPr>
          <w:p w:rsidR="00BB6621" w:rsidRPr="00290D11" w:rsidRDefault="00BB6621" w:rsidP="00BB6621">
            <w:pPr>
              <w:jc w:val="center"/>
              <w:rPr>
                <w:sz w:val="16"/>
                <w:szCs w:val="16"/>
              </w:rPr>
            </w:pPr>
            <w:r>
              <w:rPr>
                <w:sz w:val="16"/>
                <w:szCs w:val="16"/>
              </w:rPr>
              <w:t>100 % DE NIÑOS MENORES DE UN AÑO. EN LA PROVINCIA DE AREQUIPA 80 %</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6</w:t>
            </w:r>
          </w:p>
        </w:tc>
        <w:tc>
          <w:tcPr>
            <w:tcW w:w="2835" w:type="dxa"/>
            <w:vAlign w:val="center"/>
          </w:tcPr>
          <w:p w:rsidR="00BB6621" w:rsidRPr="00290D11" w:rsidRDefault="00BB6621" w:rsidP="00BB6621">
            <w:pPr>
              <w:rPr>
                <w:sz w:val="16"/>
                <w:szCs w:val="16"/>
              </w:rPr>
            </w:pPr>
            <w:r w:rsidRPr="00290D11">
              <w:rPr>
                <w:sz w:val="16"/>
                <w:szCs w:val="16"/>
              </w:rPr>
              <w:t>N° DE GESTANTES CONTROLADAS CON 6 CONTROLES</w:t>
            </w:r>
          </w:p>
        </w:tc>
        <w:tc>
          <w:tcPr>
            <w:tcW w:w="1276" w:type="dxa"/>
            <w:gridSpan w:val="2"/>
            <w:vAlign w:val="center"/>
          </w:tcPr>
          <w:p w:rsidR="00BB6621" w:rsidRDefault="00BB6621" w:rsidP="00BB6621">
            <w:pPr>
              <w:jc w:val="center"/>
              <w:rPr>
                <w:sz w:val="16"/>
                <w:szCs w:val="16"/>
              </w:rPr>
            </w:pPr>
            <w:r w:rsidRPr="00290D11">
              <w:rPr>
                <w:sz w:val="16"/>
                <w:szCs w:val="16"/>
              </w:rPr>
              <w:t>GEST</w:t>
            </w:r>
            <w:r>
              <w:rPr>
                <w:sz w:val="16"/>
                <w:szCs w:val="16"/>
              </w:rPr>
              <w:t>ANTE</w:t>
            </w:r>
            <w:r w:rsidRPr="00290D11">
              <w:rPr>
                <w:sz w:val="16"/>
                <w:szCs w:val="16"/>
              </w:rPr>
              <w:t xml:space="preserve"> CONT</w:t>
            </w:r>
            <w:r>
              <w:rPr>
                <w:sz w:val="16"/>
                <w:szCs w:val="16"/>
              </w:rPr>
              <w:t>RO</w:t>
            </w:r>
          </w:p>
          <w:p w:rsidR="00BB6621" w:rsidRPr="00290D11" w:rsidRDefault="00BB6621" w:rsidP="00BB6621">
            <w:pPr>
              <w:jc w:val="center"/>
              <w:rPr>
                <w:sz w:val="16"/>
                <w:szCs w:val="16"/>
              </w:rPr>
            </w:pPr>
            <w:r>
              <w:rPr>
                <w:sz w:val="16"/>
                <w:szCs w:val="16"/>
              </w:rPr>
              <w:t>LADA</w:t>
            </w:r>
          </w:p>
        </w:tc>
        <w:tc>
          <w:tcPr>
            <w:tcW w:w="1559" w:type="dxa"/>
            <w:vAlign w:val="center"/>
          </w:tcPr>
          <w:p w:rsidR="00BB6621" w:rsidRPr="00290D11" w:rsidRDefault="00BB6621" w:rsidP="00BB6621">
            <w:pPr>
              <w:jc w:val="center"/>
              <w:rPr>
                <w:sz w:val="16"/>
                <w:szCs w:val="16"/>
              </w:rPr>
            </w:pPr>
            <w:r w:rsidRPr="00290D11">
              <w:rPr>
                <w:sz w:val="16"/>
                <w:szCs w:val="16"/>
              </w:rPr>
              <w:t>100% GEST</w:t>
            </w:r>
            <w:r>
              <w:rPr>
                <w:sz w:val="16"/>
                <w:szCs w:val="16"/>
              </w:rPr>
              <w:t>.</w:t>
            </w:r>
            <w:r w:rsidRPr="00290D11">
              <w:rPr>
                <w:sz w:val="16"/>
                <w:szCs w:val="16"/>
              </w:rPr>
              <w:t xml:space="preserve"> ESP</w:t>
            </w:r>
            <w:r>
              <w:rPr>
                <w:sz w:val="16"/>
                <w:szCs w:val="16"/>
              </w:rPr>
              <w:t>ERADAS</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7</w:t>
            </w:r>
          </w:p>
        </w:tc>
        <w:tc>
          <w:tcPr>
            <w:tcW w:w="2835" w:type="dxa"/>
            <w:vAlign w:val="center"/>
          </w:tcPr>
          <w:p w:rsidR="00BB6621" w:rsidRPr="00290D11" w:rsidRDefault="00BB6621" w:rsidP="00BB6621">
            <w:pPr>
              <w:rPr>
                <w:sz w:val="16"/>
                <w:szCs w:val="16"/>
              </w:rPr>
            </w:pPr>
            <w:r w:rsidRPr="00290D11">
              <w:rPr>
                <w:sz w:val="16"/>
                <w:szCs w:val="16"/>
              </w:rPr>
              <w:t xml:space="preserve">N° PARTOS INSTITUCIONALES ATENDIDOS </w:t>
            </w:r>
          </w:p>
        </w:tc>
        <w:tc>
          <w:tcPr>
            <w:tcW w:w="1134" w:type="dxa"/>
            <w:vAlign w:val="center"/>
          </w:tcPr>
          <w:p w:rsidR="00BB6621" w:rsidRPr="00290D11" w:rsidRDefault="00BB6621" w:rsidP="00BB6621">
            <w:pPr>
              <w:jc w:val="center"/>
              <w:rPr>
                <w:sz w:val="16"/>
                <w:szCs w:val="16"/>
              </w:rPr>
            </w:pPr>
            <w:r w:rsidRPr="00290D11">
              <w:rPr>
                <w:sz w:val="16"/>
                <w:szCs w:val="16"/>
              </w:rPr>
              <w:t>PARTO ATD</w:t>
            </w:r>
          </w:p>
        </w:tc>
        <w:tc>
          <w:tcPr>
            <w:tcW w:w="1701" w:type="dxa"/>
            <w:gridSpan w:val="2"/>
            <w:vAlign w:val="center"/>
          </w:tcPr>
          <w:p w:rsidR="00BB6621" w:rsidRPr="00290D11" w:rsidRDefault="00BB6621" w:rsidP="00BB6621">
            <w:pPr>
              <w:jc w:val="center"/>
              <w:rPr>
                <w:sz w:val="16"/>
                <w:szCs w:val="16"/>
              </w:rPr>
            </w:pPr>
            <w:r>
              <w:rPr>
                <w:sz w:val="16"/>
                <w:szCs w:val="16"/>
              </w:rPr>
              <w:t>10</w:t>
            </w:r>
            <w:r w:rsidRPr="00290D11">
              <w:rPr>
                <w:sz w:val="16"/>
                <w:szCs w:val="16"/>
              </w:rPr>
              <w:t>0% PART</w:t>
            </w:r>
            <w:r>
              <w:rPr>
                <w:sz w:val="16"/>
                <w:szCs w:val="16"/>
              </w:rPr>
              <w:t>OS</w:t>
            </w:r>
            <w:r w:rsidRPr="00290D11">
              <w:rPr>
                <w:sz w:val="16"/>
                <w:szCs w:val="16"/>
              </w:rPr>
              <w:t xml:space="preserve"> ESP</w:t>
            </w:r>
            <w:r>
              <w:rPr>
                <w:sz w:val="16"/>
                <w:szCs w:val="16"/>
              </w:rPr>
              <w:t>ERADOS</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8</w:t>
            </w:r>
          </w:p>
        </w:tc>
        <w:tc>
          <w:tcPr>
            <w:tcW w:w="2835" w:type="dxa"/>
            <w:vAlign w:val="center"/>
          </w:tcPr>
          <w:p w:rsidR="00BB6621" w:rsidRPr="00290D11" w:rsidRDefault="00BB6621" w:rsidP="00BB6621">
            <w:pPr>
              <w:rPr>
                <w:sz w:val="16"/>
                <w:szCs w:val="16"/>
              </w:rPr>
            </w:pPr>
            <w:r>
              <w:rPr>
                <w:sz w:val="16"/>
                <w:szCs w:val="16"/>
              </w:rPr>
              <w:t xml:space="preserve">Nº </w:t>
            </w:r>
            <w:r w:rsidRPr="00290D11">
              <w:rPr>
                <w:sz w:val="16"/>
                <w:szCs w:val="16"/>
              </w:rPr>
              <w:t>PUÉRPERA</w:t>
            </w:r>
            <w:r>
              <w:rPr>
                <w:sz w:val="16"/>
                <w:szCs w:val="16"/>
              </w:rPr>
              <w:t>S CONTROLADAS</w:t>
            </w:r>
          </w:p>
        </w:tc>
        <w:tc>
          <w:tcPr>
            <w:tcW w:w="1134" w:type="dxa"/>
            <w:vAlign w:val="center"/>
          </w:tcPr>
          <w:p w:rsidR="00BB6621" w:rsidRPr="00290D11" w:rsidRDefault="00BB6621" w:rsidP="00BB6621">
            <w:pPr>
              <w:rPr>
                <w:sz w:val="16"/>
                <w:szCs w:val="16"/>
              </w:rPr>
            </w:pPr>
            <w:r w:rsidRPr="00290D11">
              <w:rPr>
                <w:sz w:val="16"/>
                <w:szCs w:val="16"/>
              </w:rPr>
              <w:t>PUERPERA CONTROLADA</w:t>
            </w:r>
          </w:p>
        </w:tc>
        <w:tc>
          <w:tcPr>
            <w:tcW w:w="1701" w:type="dxa"/>
            <w:gridSpan w:val="2"/>
            <w:vAlign w:val="center"/>
          </w:tcPr>
          <w:p w:rsidR="00BB6621" w:rsidRPr="00290D11" w:rsidRDefault="00BB6621" w:rsidP="00BB6621">
            <w:pPr>
              <w:rPr>
                <w:sz w:val="16"/>
                <w:szCs w:val="16"/>
              </w:rPr>
            </w:pPr>
            <w:r>
              <w:rPr>
                <w:sz w:val="16"/>
                <w:szCs w:val="16"/>
              </w:rPr>
              <w:t xml:space="preserve">100 % DE PARTOS </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9</w:t>
            </w:r>
          </w:p>
        </w:tc>
        <w:tc>
          <w:tcPr>
            <w:tcW w:w="2835" w:type="dxa"/>
            <w:vAlign w:val="center"/>
          </w:tcPr>
          <w:p w:rsidR="00BB6621" w:rsidRDefault="00BB6621" w:rsidP="00BB6621">
            <w:pPr>
              <w:rPr>
                <w:sz w:val="16"/>
                <w:szCs w:val="16"/>
              </w:rPr>
            </w:pPr>
            <w:r>
              <w:rPr>
                <w:sz w:val="16"/>
                <w:szCs w:val="16"/>
              </w:rPr>
              <w:t>PAREJA PROTEGIDA EN PLANIFICACION FAMILIAR</w:t>
            </w:r>
          </w:p>
        </w:tc>
        <w:tc>
          <w:tcPr>
            <w:tcW w:w="1134" w:type="dxa"/>
            <w:vAlign w:val="center"/>
          </w:tcPr>
          <w:p w:rsidR="00BB6621" w:rsidRPr="00290D11" w:rsidRDefault="00BB6621" w:rsidP="00BB6621">
            <w:pPr>
              <w:rPr>
                <w:sz w:val="16"/>
                <w:szCs w:val="16"/>
              </w:rPr>
            </w:pPr>
            <w:r>
              <w:rPr>
                <w:sz w:val="16"/>
                <w:szCs w:val="16"/>
              </w:rPr>
              <w:t>PAREAJA PROTEGIDA</w:t>
            </w:r>
          </w:p>
        </w:tc>
        <w:tc>
          <w:tcPr>
            <w:tcW w:w="1701" w:type="dxa"/>
            <w:gridSpan w:val="2"/>
            <w:vAlign w:val="center"/>
          </w:tcPr>
          <w:p w:rsidR="00BB6621" w:rsidRPr="00290D11" w:rsidRDefault="00BB6621" w:rsidP="00BB6621">
            <w:pPr>
              <w:rPr>
                <w:sz w:val="16"/>
                <w:szCs w:val="16"/>
              </w:rPr>
            </w:pPr>
            <w:r>
              <w:rPr>
                <w:sz w:val="16"/>
                <w:szCs w:val="16"/>
              </w:rPr>
              <w:t>51.9 % DE MEF. DONDE NO HAY ESSALUD 60.8 %</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10</w:t>
            </w:r>
          </w:p>
        </w:tc>
        <w:tc>
          <w:tcPr>
            <w:tcW w:w="2835" w:type="dxa"/>
            <w:vAlign w:val="center"/>
          </w:tcPr>
          <w:p w:rsidR="00BB6621" w:rsidRPr="00290D11" w:rsidRDefault="00BB6621" w:rsidP="00BB6621">
            <w:pPr>
              <w:rPr>
                <w:sz w:val="16"/>
                <w:szCs w:val="16"/>
              </w:rPr>
            </w:pPr>
            <w:r>
              <w:rPr>
                <w:sz w:val="16"/>
                <w:szCs w:val="16"/>
              </w:rPr>
              <w:t>N° DE MUJERES CON TAMIZAJE EN CANCER DE CUELLO UTERINO</w:t>
            </w:r>
          </w:p>
        </w:tc>
        <w:tc>
          <w:tcPr>
            <w:tcW w:w="1134" w:type="dxa"/>
            <w:vAlign w:val="center"/>
          </w:tcPr>
          <w:p w:rsidR="00BB6621" w:rsidRPr="00290D11" w:rsidRDefault="00BB6621" w:rsidP="00BB6621">
            <w:pPr>
              <w:ind w:left="-108" w:right="-108"/>
              <w:rPr>
                <w:sz w:val="16"/>
                <w:szCs w:val="16"/>
              </w:rPr>
            </w:pPr>
            <w:r>
              <w:rPr>
                <w:sz w:val="16"/>
                <w:szCs w:val="16"/>
              </w:rPr>
              <w:t>MUJER TAMIZADA</w:t>
            </w:r>
          </w:p>
        </w:tc>
        <w:tc>
          <w:tcPr>
            <w:tcW w:w="1701" w:type="dxa"/>
            <w:gridSpan w:val="2"/>
            <w:vAlign w:val="center"/>
          </w:tcPr>
          <w:p w:rsidR="00BB6621" w:rsidRPr="00290D11" w:rsidRDefault="00BB6621" w:rsidP="00BB6621">
            <w:pPr>
              <w:rPr>
                <w:sz w:val="16"/>
                <w:szCs w:val="16"/>
              </w:rPr>
            </w:pPr>
            <w:r>
              <w:rPr>
                <w:sz w:val="16"/>
                <w:szCs w:val="16"/>
              </w:rPr>
              <w:t>25 % DE MUJERES DE 25 A 60 AÑOS CON TAMIZAJE CON PAP o IVAA</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11</w:t>
            </w:r>
          </w:p>
        </w:tc>
        <w:tc>
          <w:tcPr>
            <w:tcW w:w="2835" w:type="dxa"/>
            <w:vAlign w:val="center"/>
          </w:tcPr>
          <w:p w:rsidR="00BB6621" w:rsidRPr="00290D11" w:rsidRDefault="00BB6621" w:rsidP="00BB6621">
            <w:pPr>
              <w:rPr>
                <w:sz w:val="16"/>
                <w:szCs w:val="16"/>
              </w:rPr>
            </w:pPr>
            <w:r w:rsidRPr="00290D11">
              <w:rPr>
                <w:sz w:val="16"/>
                <w:szCs w:val="16"/>
              </w:rPr>
              <w:t>ESTABLECIMIENTOS QUE REGISTRAN EN EL SIEN AL 100% DE NIÑOS MENORES DE 5 AÑOS ATENDIDOS</w:t>
            </w:r>
            <w:r>
              <w:rPr>
                <w:sz w:val="16"/>
                <w:szCs w:val="16"/>
              </w:rPr>
              <w:t xml:space="preserve"> (PRIMERA ATENCION)</w:t>
            </w:r>
            <w:r w:rsidRPr="00290D11">
              <w:rPr>
                <w:sz w:val="16"/>
                <w:szCs w:val="16"/>
              </w:rPr>
              <w:t xml:space="preserve"> EN EL MES</w:t>
            </w:r>
          </w:p>
        </w:tc>
        <w:tc>
          <w:tcPr>
            <w:tcW w:w="1134" w:type="dxa"/>
            <w:vAlign w:val="center"/>
          </w:tcPr>
          <w:p w:rsidR="00BB6621" w:rsidRPr="00290D11" w:rsidRDefault="00BB6621" w:rsidP="00BB6621">
            <w:pPr>
              <w:rPr>
                <w:sz w:val="16"/>
                <w:szCs w:val="16"/>
              </w:rPr>
            </w:pPr>
            <w:r>
              <w:rPr>
                <w:sz w:val="16"/>
                <w:szCs w:val="16"/>
              </w:rPr>
              <w:t>REGISTRO MENSUAL CON EL 100 % DE NIÑOS ATENDIDOS EN EL MES</w:t>
            </w:r>
          </w:p>
        </w:tc>
        <w:tc>
          <w:tcPr>
            <w:tcW w:w="1701" w:type="dxa"/>
            <w:gridSpan w:val="2"/>
            <w:vAlign w:val="center"/>
          </w:tcPr>
          <w:p w:rsidR="00BB6621" w:rsidRPr="00290D11" w:rsidRDefault="00BB6621" w:rsidP="00BB6621">
            <w:pPr>
              <w:rPr>
                <w:sz w:val="16"/>
                <w:szCs w:val="16"/>
              </w:rPr>
            </w:pPr>
            <w:r>
              <w:rPr>
                <w:sz w:val="16"/>
                <w:szCs w:val="16"/>
              </w:rPr>
              <w:t>1 REGISTRO MENSUAL</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Pr>
                <w:sz w:val="16"/>
                <w:szCs w:val="16"/>
              </w:rPr>
              <w:t>REPORTE SIEN</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12</w:t>
            </w:r>
          </w:p>
        </w:tc>
        <w:tc>
          <w:tcPr>
            <w:tcW w:w="2835" w:type="dxa"/>
            <w:vAlign w:val="center"/>
          </w:tcPr>
          <w:p w:rsidR="00BB6621" w:rsidRPr="00290D11" w:rsidRDefault="00BB6621" w:rsidP="00BB6621">
            <w:pPr>
              <w:rPr>
                <w:sz w:val="16"/>
                <w:szCs w:val="16"/>
              </w:rPr>
            </w:pPr>
            <w:r w:rsidRPr="00290D11">
              <w:rPr>
                <w:sz w:val="16"/>
                <w:szCs w:val="16"/>
              </w:rPr>
              <w:t>ESTABLECIMIENTOS QUE REGISTRAN EN EL SIEN AL 100% DE GESTANTES ATENDIDAS</w:t>
            </w:r>
            <w:r>
              <w:rPr>
                <w:sz w:val="16"/>
                <w:szCs w:val="16"/>
              </w:rPr>
              <w:t xml:space="preserve"> (PRIMERA ATENCION)</w:t>
            </w:r>
            <w:r w:rsidRPr="00290D11">
              <w:rPr>
                <w:sz w:val="16"/>
                <w:szCs w:val="16"/>
              </w:rPr>
              <w:t xml:space="preserve"> EN EL MES</w:t>
            </w:r>
          </w:p>
        </w:tc>
        <w:tc>
          <w:tcPr>
            <w:tcW w:w="1134" w:type="dxa"/>
            <w:vAlign w:val="center"/>
          </w:tcPr>
          <w:p w:rsidR="00BB6621" w:rsidRPr="00290D11" w:rsidRDefault="00BB6621" w:rsidP="00BB6621">
            <w:pPr>
              <w:rPr>
                <w:sz w:val="16"/>
                <w:szCs w:val="16"/>
              </w:rPr>
            </w:pPr>
            <w:r>
              <w:rPr>
                <w:sz w:val="16"/>
                <w:szCs w:val="16"/>
              </w:rPr>
              <w:t>REGISTRO MENSUAL CON EL 100 % DE GETANTESTENDIDAS EN EL MES</w:t>
            </w:r>
          </w:p>
        </w:tc>
        <w:tc>
          <w:tcPr>
            <w:tcW w:w="1701" w:type="dxa"/>
            <w:gridSpan w:val="2"/>
            <w:vAlign w:val="center"/>
          </w:tcPr>
          <w:p w:rsidR="00BB6621" w:rsidRPr="00290D11" w:rsidRDefault="00BB6621" w:rsidP="00BB6621">
            <w:pPr>
              <w:rPr>
                <w:sz w:val="16"/>
                <w:szCs w:val="16"/>
              </w:rPr>
            </w:pPr>
            <w:r>
              <w:rPr>
                <w:sz w:val="16"/>
                <w:szCs w:val="16"/>
              </w:rPr>
              <w:t>1 REGISTRO MENSUAL</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Pr>
                <w:sz w:val="16"/>
                <w:szCs w:val="16"/>
              </w:rPr>
              <w:t>REPORTE SIEN</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Pr="00290D11" w:rsidRDefault="00BB6621" w:rsidP="00BB6621">
            <w:pPr>
              <w:rPr>
                <w:sz w:val="16"/>
                <w:szCs w:val="16"/>
              </w:rPr>
            </w:pPr>
            <w:r>
              <w:rPr>
                <w:sz w:val="16"/>
                <w:szCs w:val="16"/>
              </w:rPr>
              <w:t>13</w:t>
            </w:r>
          </w:p>
        </w:tc>
        <w:tc>
          <w:tcPr>
            <w:tcW w:w="2835" w:type="dxa"/>
            <w:vAlign w:val="center"/>
          </w:tcPr>
          <w:p w:rsidR="00BB6621" w:rsidRPr="00290D11" w:rsidRDefault="00BB6621" w:rsidP="00BB6621">
            <w:pPr>
              <w:rPr>
                <w:sz w:val="16"/>
                <w:szCs w:val="16"/>
              </w:rPr>
            </w:pPr>
            <w:r>
              <w:rPr>
                <w:sz w:val="16"/>
                <w:szCs w:val="16"/>
              </w:rPr>
              <w:t xml:space="preserve">N° DE </w:t>
            </w:r>
            <w:r w:rsidRPr="00290D11">
              <w:rPr>
                <w:sz w:val="16"/>
                <w:szCs w:val="16"/>
              </w:rPr>
              <w:t>SINTOMATICO</w:t>
            </w:r>
            <w:r>
              <w:rPr>
                <w:sz w:val="16"/>
                <w:szCs w:val="16"/>
              </w:rPr>
              <w:t>S</w:t>
            </w:r>
            <w:r w:rsidRPr="00290D11">
              <w:rPr>
                <w:sz w:val="16"/>
                <w:szCs w:val="16"/>
              </w:rPr>
              <w:t xml:space="preserve"> RESPIRATORIO</w:t>
            </w:r>
            <w:r>
              <w:rPr>
                <w:sz w:val="16"/>
                <w:szCs w:val="16"/>
              </w:rPr>
              <w:t>S</w:t>
            </w:r>
            <w:r w:rsidRPr="00290D11">
              <w:rPr>
                <w:sz w:val="16"/>
                <w:szCs w:val="16"/>
              </w:rPr>
              <w:t xml:space="preserve"> IDENTIFICADO</w:t>
            </w:r>
            <w:r>
              <w:rPr>
                <w:sz w:val="16"/>
                <w:szCs w:val="16"/>
              </w:rPr>
              <w:t>S</w:t>
            </w:r>
          </w:p>
        </w:tc>
        <w:tc>
          <w:tcPr>
            <w:tcW w:w="1134" w:type="dxa"/>
            <w:vAlign w:val="center"/>
          </w:tcPr>
          <w:p w:rsidR="00BB6621" w:rsidRPr="00290D11" w:rsidRDefault="00BB6621" w:rsidP="00BB6621">
            <w:pPr>
              <w:rPr>
                <w:sz w:val="16"/>
                <w:szCs w:val="16"/>
              </w:rPr>
            </w:pPr>
            <w:r>
              <w:rPr>
                <w:sz w:val="16"/>
                <w:szCs w:val="16"/>
              </w:rPr>
              <w:t>SINT. RESP.</w:t>
            </w:r>
            <w:r w:rsidRPr="00290D11">
              <w:rPr>
                <w:sz w:val="16"/>
                <w:szCs w:val="16"/>
              </w:rPr>
              <w:t xml:space="preserve"> IDENTIFICADO</w:t>
            </w:r>
          </w:p>
        </w:tc>
        <w:tc>
          <w:tcPr>
            <w:tcW w:w="1701" w:type="dxa"/>
            <w:gridSpan w:val="2"/>
            <w:vAlign w:val="center"/>
          </w:tcPr>
          <w:p w:rsidR="00BB6621" w:rsidRPr="00290D11" w:rsidRDefault="00BB6621" w:rsidP="00BB6621">
            <w:pPr>
              <w:rPr>
                <w:sz w:val="16"/>
                <w:szCs w:val="16"/>
              </w:rPr>
            </w:pPr>
            <w:r w:rsidRPr="00290D11">
              <w:rPr>
                <w:sz w:val="16"/>
                <w:szCs w:val="16"/>
              </w:rPr>
              <w:t>5%</w:t>
            </w:r>
            <w:r>
              <w:rPr>
                <w:sz w:val="16"/>
                <w:szCs w:val="16"/>
              </w:rPr>
              <w:t xml:space="preserve"> DE </w:t>
            </w:r>
            <w:r w:rsidRPr="00290D11">
              <w:rPr>
                <w:sz w:val="16"/>
                <w:szCs w:val="16"/>
              </w:rPr>
              <w:t>ATENCIONES EN MAY. DE 15 AÑOS</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sidRPr="00290D11">
              <w:rPr>
                <w:sz w:val="16"/>
                <w:szCs w:val="16"/>
              </w:rPr>
              <w:t>HIS</w:t>
            </w:r>
          </w:p>
        </w:tc>
        <w:tc>
          <w:tcPr>
            <w:tcW w:w="1021" w:type="dxa"/>
          </w:tcPr>
          <w:p w:rsidR="00BB6621" w:rsidRPr="00290D11" w:rsidRDefault="00BB6621" w:rsidP="00BB6621">
            <w:pPr>
              <w:rPr>
                <w:sz w:val="16"/>
                <w:szCs w:val="16"/>
              </w:rPr>
            </w:pPr>
          </w:p>
        </w:tc>
      </w:tr>
      <w:tr w:rsidR="00BB6621" w:rsidRPr="00290D11" w:rsidTr="00244AC0">
        <w:trPr>
          <w:trHeight w:val="284"/>
        </w:trPr>
        <w:tc>
          <w:tcPr>
            <w:tcW w:w="425" w:type="dxa"/>
            <w:vAlign w:val="center"/>
          </w:tcPr>
          <w:p w:rsidR="00BB6621" w:rsidRDefault="00BB6621" w:rsidP="00BB6621">
            <w:pPr>
              <w:rPr>
                <w:sz w:val="16"/>
                <w:szCs w:val="16"/>
              </w:rPr>
            </w:pPr>
            <w:r>
              <w:rPr>
                <w:sz w:val="16"/>
                <w:szCs w:val="16"/>
              </w:rPr>
              <w:t>14</w:t>
            </w:r>
          </w:p>
        </w:tc>
        <w:tc>
          <w:tcPr>
            <w:tcW w:w="2835" w:type="dxa"/>
            <w:vAlign w:val="center"/>
          </w:tcPr>
          <w:p w:rsidR="00BB6621" w:rsidRPr="005B78DB" w:rsidRDefault="00BB6621" w:rsidP="00BB6621">
            <w:pPr>
              <w:rPr>
                <w:sz w:val="16"/>
                <w:szCs w:val="16"/>
              </w:rPr>
            </w:pPr>
            <w:r w:rsidRPr="005B78DB">
              <w:rPr>
                <w:sz w:val="16"/>
                <w:szCs w:val="16"/>
              </w:rPr>
              <w:t>VALORACIÓN CLINICA Y TAMIZAJE LABORATORIAL  DE ENFERMEDADES CRÓNICAS NO TRANSMISIBLES (HIPERTENCIÓN ARTERIAL Y DIABETES)</w:t>
            </w:r>
          </w:p>
        </w:tc>
        <w:tc>
          <w:tcPr>
            <w:tcW w:w="1134" w:type="dxa"/>
            <w:vAlign w:val="center"/>
          </w:tcPr>
          <w:p w:rsidR="00BB6621" w:rsidRDefault="00BB6621" w:rsidP="00BB6621">
            <w:pPr>
              <w:rPr>
                <w:sz w:val="16"/>
                <w:szCs w:val="16"/>
              </w:rPr>
            </w:pPr>
            <w:r>
              <w:rPr>
                <w:sz w:val="16"/>
                <w:szCs w:val="16"/>
              </w:rPr>
              <w:t>TAMIZADO</w:t>
            </w:r>
          </w:p>
        </w:tc>
        <w:tc>
          <w:tcPr>
            <w:tcW w:w="1701" w:type="dxa"/>
            <w:gridSpan w:val="2"/>
            <w:vAlign w:val="center"/>
          </w:tcPr>
          <w:p w:rsidR="00BB6621" w:rsidRPr="00290D11" w:rsidRDefault="00BB6621" w:rsidP="00BB6621">
            <w:pPr>
              <w:rPr>
                <w:sz w:val="16"/>
                <w:szCs w:val="16"/>
              </w:rPr>
            </w:pPr>
            <w:r>
              <w:rPr>
                <w:sz w:val="16"/>
                <w:szCs w:val="16"/>
              </w:rPr>
              <w:t>10 % DE LOS ATENDIDOS   MAYORES DE 5 AÑOS</w:t>
            </w:r>
          </w:p>
        </w:tc>
        <w:tc>
          <w:tcPr>
            <w:tcW w:w="851" w:type="dxa"/>
            <w:vAlign w:val="center"/>
          </w:tcPr>
          <w:p w:rsidR="00BB6621" w:rsidRPr="00290D11" w:rsidRDefault="00BB6621" w:rsidP="00BB6621">
            <w:pPr>
              <w:jc w:val="center"/>
              <w:rPr>
                <w:sz w:val="16"/>
                <w:szCs w:val="16"/>
              </w:rPr>
            </w:pPr>
          </w:p>
        </w:tc>
        <w:tc>
          <w:tcPr>
            <w:tcW w:w="1275" w:type="dxa"/>
            <w:vAlign w:val="center"/>
          </w:tcPr>
          <w:p w:rsidR="00BB6621" w:rsidRPr="00290D11" w:rsidRDefault="00BB6621" w:rsidP="00BB6621">
            <w:pPr>
              <w:jc w:val="center"/>
              <w:rPr>
                <w:sz w:val="16"/>
                <w:szCs w:val="16"/>
              </w:rPr>
            </w:pPr>
            <w:r>
              <w:rPr>
                <w:sz w:val="16"/>
                <w:szCs w:val="16"/>
              </w:rPr>
              <w:t>HIS</w:t>
            </w:r>
          </w:p>
        </w:tc>
        <w:tc>
          <w:tcPr>
            <w:tcW w:w="1021" w:type="dxa"/>
          </w:tcPr>
          <w:p w:rsidR="00BB6621" w:rsidRPr="00290D11" w:rsidRDefault="00BB6621" w:rsidP="00BB6621">
            <w:pPr>
              <w:rPr>
                <w:sz w:val="16"/>
                <w:szCs w:val="16"/>
              </w:rPr>
            </w:pPr>
          </w:p>
        </w:tc>
      </w:tr>
    </w:tbl>
    <w:p w:rsidR="00AD5BAA" w:rsidRDefault="00AD5BAA" w:rsidP="00AD5BAA">
      <w:pPr>
        <w:spacing w:before="240"/>
        <w:jc w:val="center"/>
        <w:rPr>
          <w:rFonts w:ascii="Arial" w:hAnsi="Arial" w:cs="Arial"/>
          <w:sz w:val="20"/>
          <w:szCs w:val="20"/>
        </w:rPr>
      </w:pPr>
    </w:p>
    <w:p w:rsidR="00AD5BAA" w:rsidRDefault="00AD5BAA" w:rsidP="00AD5BAA">
      <w:pPr>
        <w:spacing w:before="240"/>
        <w:jc w:val="center"/>
        <w:rPr>
          <w:rFonts w:ascii="Arial" w:hAnsi="Arial" w:cs="Arial"/>
          <w:sz w:val="20"/>
          <w:szCs w:val="20"/>
        </w:rPr>
      </w:pPr>
    </w:p>
    <w:p w:rsidR="00585D45" w:rsidRDefault="00585D45" w:rsidP="00AD5BAA">
      <w:pPr>
        <w:spacing w:before="240"/>
        <w:jc w:val="center"/>
        <w:rPr>
          <w:rFonts w:ascii="Arial" w:hAnsi="Arial" w:cs="Arial"/>
          <w:sz w:val="20"/>
          <w:szCs w:val="20"/>
        </w:rPr>
      </w:pPr>
    </w:p>
    <w:p w:rsidR="00AD5BAA" w:rsidRDefault="00585D45" w:rsidP="00AD5BAA">
      <w:pPr>
        <w:spacing w:before="240"/>
        <w:jc w:val="center"/>
        <w:rPr>
          <w:rFonts w:ascii="Arial" w:hAnsi="Arial" w:cs="Arial"/>
          <w:sz w:val="20"/>
          <w:szCs w:val="20"/>
        </w:rPr>
      </w:pPr>
      <w:r>
        <w:rPr>
          <w:rFonts w:ascii="Arial" w:hAnsi="Arial" w:cs="Arial"/>
          <w:sz w:val="20"/>
          <w:szCs w:val="20"/>
        </w:rPr>
        <w:t>ANEXO 2.</w:t>
      </w:r>
    </w:p>
    <w:p w:rsidR="00585D45" w:rsidRDefault="00585D45" w:rsidP="00AD5BAA">
      <w:pPr>
        <w:spacing w:before="240"/>
        <w:jc w:val="center"/>
        <w:rPr>
          <w:rFonts w:ascii="Arial" w:hAnsi="Arial" w:cs="Arial"/>
          <w:sz w:val="20"/>
          <w:szCs w:val="20"/>
        </w:rPr>
      </w:pPr>
    </w:p>
    <w:p w:rsidR="00585D45" w:rsidRDefault="00585D45" w:rsidP="00AD5BAA">
      <w:pPr>
        <w:spacing w:before="240"/>
        <w:jc w:val="center"/>
        <w:rPr>
          <w:rFonts w:ascii="Arial" w:hAnsi="Arial" w:cs="Arial"/>
          <w:sz w:val="20"/>
          <w:szCs w:val="20"/>
        </w:rPr>
      </w:pPr>
      <w:r>
        <w:rPr>
          <w:rFonts w:ascii="Arial" w:hAnsi="Arial" w:cs="Arial"/>
          <w:sz w:val="20"/>
          <w:szCs w:val="20"/>
        </w:rPr>
        <w:t>RECURSOS COMPROMETIDOS POR EL GOBIERNO LOCAL</w:t>
      </w:r>
    </w:p>
    <w:p w:rsidR="00585D45" w:rsidRDefault="00585D45" w:rsidP="00AD5BAA">
      <w:pPr>
        <w:spacing w:before="240"/>
        <w:jc w:val="center"/>
        <w:rPr>
          <w:rFonts w:ascii="Arial" w:hAnsi="Arial" w:cs="Arial"/>
          <w:sz w:val="20"/>
          <w:szCs w:val="20"/>
        </w:rPr>
      </w:pPr>
    </w:p>
    <w:p w:rsidR="00AD5BAA" w:rsidRDefault="00AD5BAA" w:rsidP="00AD5BAA">
      <w:pPr>
        <w:spacing w:before="240"/>
        <w:jc w:val="center"/>
        <w:rPr>
          <w:rFonts w:ascii="Arial" w:hAnsi="Arial" w:cs="Arial"/>
          <w:sz w:val="20"/>
          <w:szCs w:val="20"/>
        </w:rPr>
      </w:pPr>
    </w:p>
    <w:p w:rsidR="00AD5BAA" w:rsidRDefault="00AD5BAA" w:rsidP="00AD5BAA">
      <w:pPr>
        <w:spacing w:before="240"/>
        <w:jc w:val="center"/>
        <w:rPr>
          <w:rFonts w:ascii="Arial" w:hAnsi="Arial" w:cs="Arial"/>
          <w:sz w:val="20"/>
          <w:szCs w:val="20"/>
        </w:rPr>
      </w:pPr>
    </w:p>
    <w:p w:rsidR="00AD5BAA" w:rsidRDefault="00AD5BAA" w:rsidP="005F33D2">
      <w:pPr>
        <w:spacing w:before="240"/>
        <w:rPr>
          <w:rFonts w:ascii="Arial" w:hAnsi="Arial" w:cs="Arial"/>
          <w:b/>
          <w:sz w:val="20"/>
          <w:szCs w:val="20"/>
        </w:rPr>
      </w:pPr>
    </w:p>
    <w:sectPr w:rsidR="00AD5BAA" w:rsidSect="00F65787">
      <w:headerReference w:type="default" r:id="rId7"/>
      <w:footerReference w:type="default" r:id="rId8"/>
      <w:type w:val="continuous"/>
      <w:pgSz w:w="11907" w:h="16840" w:code="9"/>
      <w:pgMar w:top="1418" w:right="1418" w:bottom="1418" w:left="1418" w:header="624" w:footer="624" w:gutter="0"/>
      <w:paperSrc w:first="4" w:other="4"/>
      <w:cols w:space="720" w:equalWidth="0">
        <w:col w:w="9071"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266" w:rsidRDefault="002F3266">
      <w:r>
        <w:separator/>
      </w:r>
    </w:p>
  </w:endnote>
  <w:endnote w:type="continuationSeparator" w:id="0">
    <w:p w:rsidR="002F3266" w:rsidRDefault="002F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172015"/>
      <w:docPartObj>
        <w:docPartGallery w:val="Page Numbers (Bottom of Page)"/>
        <w:docPartUnique/>
      </w:docPartObj>
    </w:sdtPr>
    <w:sdtEndPr/>
    <w:sdtContent>
      <w:p w:rsidR="00CF5A15" w:rsidRDefault="00CF5A15">
        <w:pPr>
          <w:pStyle w:val="Piedepgina"/>
          <w:jc w:val="right"/>
        </w:pPr>
        <w:r>
          <w:fldChar w:fldCharType="begin"/>
        </w:r>
        <w:r>
          <w:instrText>PAGE   \* MERGEFORMAT</w:instrText>
        </w:r>
        <w:r>
          <w:fldChar w:fldCharType="separate"/>
        </w:r>
        <w:r w:rsidR="00213CEE">
          <w:rPr>
            <w:noProof/>
          </w:rPr>
          <w:t>1</w:t>
        </w:r>
        <w:r>
          <w:fldChar w:fldCharType="end"/>
        </w:r>
      </w:p>
    </w:sdtContent>
  </w:sdt>
  <w:p w:rsidR="001101B0" w:rsidRDefault="001101B0" w:rsidP="00C058C0">
    <w:pPr>
      <w:pStyle w:val="Piedepgina"/>
      <w:tabs>
        <w:tab w:val="clear" w:pos="4419"/>
      </w:tabs>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266" w:rsidRDefault="002F3266">
      <w:r>
        <w:separator/>
      </w:r>
    </w:p>
  </w:footnote>
  <w:footnote w:type="continuationSeparator" w:id="0">
    <w:p w:rsidR="002F3266" w:rsidRDefault="002F3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1B0" w:rsidRDefault="00F14610">
    <w:pPr>
      <w:pStyle w:val="Encabezado"/>
      <w:jc w:val="right"/>
    </w:pPr>
    <w:r>
      <w:rPr>
        <w:noProof/>
        <w:lang w:val="es-PE" w:eastAsia="es-PE"/>
      </w:rPr>
      <w:drawing>
        <wp:anchor distT="0" distB="0" distL="114300" distR="114300" simplePos="0" relativeHeight="251657216" behindDoc="0" locked="0" layoutInCell="1" allowOverlap="1">
          <wp:simplePos x="0" y="0"/>
          <wp:positionH relativeFrom="column">
            <wp:posOffset>-59055</wp:posOffset>
          </wp:positionH>
          <wp:positionV relativeFrom="paragraph">
            <wp:posOffset>-130810</wp:posOffset>
          </wp:positionV>
          <wp:extent cx="1249045" cy="808355"/>
          <wp:effectExtent l="19050" t="0" r="0" b="0"/>
          <wp:wrapTopAndBottom/>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srcRect/>
                  <a:stretch>
                    <a:fillRect/>
                  </a:stretch>
                </pic:blipFill>
                <pic:spPr bwMode="auto">
                  <a:xfrm>
                    <a:off x="0" y="0"/>
                    <a:ext cx="1249045" cy="808355"/>
                  </a:xfrm>
                  <a:prstGeom prst="rect">
                    <a:avLst/>
                  </a:prstGeom>
                  <a:noFill/>
                  <a:ln w="9525">
                    <a:noFill/>
                    <a:miter lim="800000"/>
                    <a:headEnd/>
                    <a:tailEnd/>
                  </a:ln>
                </pic:spPr>
              </pic:pic>
            </a:graphicData>
          </a:graphic>
        </wp:anchor>
      </w:drawing>
    </w:r>
    <w:r>
      <w:rPr>
        <w:noProof/>
        <w:lang w:val="es-PE" w:eastAsia="es-PE"/>
      </w:rPr>
      <w:drawing>
        <wp:anchor distT="0" distB="0" distL="114300" distR="114300" simplePos="0" relativeHeight="251658240" behindDoc="0" locked="0" layoutInCell="1" allowOverlap="1">
          <wp:simplePos x="0" y="0"/>
          <wp:positionH relativeFrom="column">
            <wp:posOffset>5073015</wp:posOffset>
          </wp:positionH>
          <wp:positionV relativeFrom="paragraph">
            <wp:posOffset>-99060</wp:posOffset>
          </wp:positionV>
          <wp:extent cx="742950" cy="716280"/>
          <wp:effectExtent l="19050" t="0" r="0" b="0"/>
          <wp:wrapNone/>
          <wp:docPr id="80" name="Imagen 80" descr="Logo Reg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ogo Región"/>
                  <pic:cNvPicPr>
                    <a:picLocks noChangeAspect="1" noChangeArrowheads="1"/>
                  </pic:cNvPicPr>
                </pic:nvPicPr>
                <pic:blipFill>
                  <a:blip r:embed="rId2"/>
                  <a:srcRect/>
                  <a:stretch>
                    <a:fillRect/>
                  </a:stretch>
                </pic:blipFill>
                <pic:spPr bwMode="auto">
                  <a:xfrm>
                    <a:off x="0" y="0"/>
                    <a:ext cx="742950" cy="716280"/>
                  </a:xfrm>
                  <a:prstGeom prst="rect">
                    <a:avLst/>
                  </a:prstGeom>
                  <a:noFill/>
                  <a:ln w="9525">
                    <a:noFill/>
                    <a:miter lim="800000"/>
                    <a:headEnd/>
                    <a:tailEnd/>
                  </a:ln>
                </pic:spPr>
              </pic:pic>
            </a:graphicData>
          </a:graphic>
        </wp:anchor>
      </w:drawing>
    </w:r>
  </w:p>
  <w:p w:rsidR="001101B0" w:rsidRPr="006E0486" w:rsidRDefault="001101B0">
    <w:pPr>
      <w:pStyle w:val="Encabezado"/>
      <w:jc w:val="right"/>
      <w:rPr>
        <w:sz w:val="16"/>
        <w:szCs w:val="16"/>
      </w:rPr>
    </w:pPr>
  </w:p>
  <w:p w:rsidR="001101B0" w:rsidRPr="00850543" w:rsidRDefault="001101B0">
    <w:pPr>
      <w:pStyle w:val="Encabezado"/>
      <w:jc w:val="right"/>
      <w:rPr>
        <w:sz w:val="16"/>
        <w:szCs w:val="16"/>
      </w:rPr>
    </w:pPr>
  </w:p>
  <w:p w:rsidR="001101B0" w:rsidRDefault="001101B0">
    <w:pPr>
      <w:pStyle w:val="Ttulo3"/>
      <w:jc w:val="center"/>
      <w:rPr>
        <w:b/>
        <w:bCs/>
        <w:i/>
        <w:iCs/>
        <w:sz w:val="16"/>
        <w:szCs w:val="16"/>
        <w:lang w:val="es-PE"/>
      </w:rPr>
    </w:pPr>
    <w:r>
      <w:rPr>
        <w:b/>
        <w:bCs/>
        <w:i/>
        <w:iCs/>
        <w:sz w:val="16"/>
        <w:szCs w:val="16"/>
        <w:lang w:val="es-PE"/>
      </w:rPr>
      <w:t>“DECENIO DE LAS PERSONAS CON DISCAPACIDAD EN EL PERÚ”</w:t>
    </w:r>
  </w:p>
  <w:p w:rsidR="001101B0" w:rsidRPr="00125483" w:rsidRDefault="001101B0">
    <w:pPr>
      <w:pStyle w:val="Ttulo4"/>
      <w:rPr>
        <w:b w:val="0"/>
        <w:i/>
        <w:iCs/>
        <w:sz w:val="16"/>
        <w:szCs w:val="16"/>
      </w:rPr>
    </w:pPr>
    <w:r w:rsidRPr="00125483">
      <w:rPr>
        <w:b w:val="0"/>
        <w:i/>
        <w:iCs/>
        <w:sz w:val="16"/>
        <w:szCs w:val="16"/>
      </w:rPr>
      <w:t xml:space="preserve">“AÑO DE </w:t>
    </w:r>
    <w:smartTag w:uri="urn:schemas-microsoft-com:office:smarttags" w:element="PersonName">
      <w:smartTagPr>
        <w:attr w:name="ProductID" w:val="LA UNION NACIONAL"/>
      </w:smartTagPr>
      <w:r w:rsidRPr="00125483">
        <w:rPr>
          <w:b w:val="0"/>
          <w:i/>
          <w:iCs/>
          <w:sz w:val="16"/>
          <w:szCs w:val="16"/>
        </w:rPr>
        <w:t>LA UNION NACIONAL</w:t>
      </w:r>
    </w:smartTag>
    <w:r w:rsidRPr="00125483">
      <w:rPr>
        <w:b w:val="0"/>
        <w:i/>
        <w:iCs/>
        <w:sz w:val="16"/>
        <w:szCs w:val="16"/>
      </w:rPr>
      <w:t xml:space="preserve"> FRENTE A </w:t>
    </w:r>
    <w:smartTag w:uri="urn:schemas-microsoft-com:office:smarttags" w:element="PersonName">
      <w:smartTagPr>
        <w:attr w:name="ProductID" w:val="LA CRISIS EXTERNA"/>
      </w:smartTagPr>
      <w:r w:rsidRPr="00125483">
        <w:rPr>
          <w:b w:val="0"/>
          <w:i/>
          <w:iCs/>
          <w:sz w:val="16"/>
          <w:szCs w:val="16"/>
        </w:rPr>
        <w:t>LA CRISIS EXTERNA</w:t>
      </w:r>
    </w:smartTag>
    <w:r w:rsidRPr="00125483">
      <w:rPr>
        <w:b w:val="0"/>
        <w:i/>
        <w:iCs/>
        <w:sz w:val="16"/>
        <w:szCs w:val="16"/>
      </w:rPr>
      <w:t>”</w:t>
    </w:r>
  </w:p>
  <w:p w:rsidR="001101B0" w:rsidRPr="00850543" w:rsidRDefault="001101B0" w:rsidP="00C058C0">
    <w:pPr>
      <w:pStyle w:val="Encabezado"/>
      <w:tabs>
        <w:tab w:val="clear" w:pos="4419"/>
        <w:tab w:val="clear" w:pos="8838"/>
        <w:tab w:val="left" w:leader="underscore" w:pos="9072"/>
      </w:tabs>
      <w:rPr>
        <w:sz w:val="12"/>
        <w:szCs w:val="12"/>
      </w:rPr>
    </w:pPr>
    <w:r w:rsidRPr="00850543">
      <w:rPr>
        <w:sz w:val="12"/>
        <w:szCs w:val="12"/>
      </w:rPr>
      <w:tab/>
    </w:r>
  </w:p>
  <w:p w:rsidR="001101B0" w:rsidRDefault="001101B0">
    <w:pPr>
      <w:tabs>
        <w:tab w:val="left" w:leader="underscore" w:pos="9214"/>
      </w:tabs>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94A"/>
    <w:multiLevelType w:val="hybridMultilevel"/>
    <w:tmpl w:val="071E65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E57378"/>
    <w:multiLevelType w:val="hybridMultilevel"/>
    <w:tmpl w:val="F53CC70E"/>
    <w:lvl w:ilvl="0" w:tplc="B95C72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407A9E"/>
    <w:multiLevelType w:val="hybridMultilevel"/>
    <w:tmpl w:val="1E2863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4648ED"/>
    <w:multiLevelType w:val="hybridMultilevel"/>
    <w:tmpl w:val="F684D386"/>
    <w:lvl w:ilvl="0" w:tplc="D49C249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2CA024A"/>
    <w:multiLevelType w:val="hybridMultilevel"/>
    <w:tmpl w:val="9506A9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3C20EE"/>
    <w:multiLevelType w:val="hybridMultilevel"/>
    <w:tmpl w:val="0C94C718"/>
    <w:lvl w:ilvl="0" w:tplc="0C0A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A3CCD"/>
    <w:multiLevelType w:val="hybridMultilevel"/>
    <w:tmpl w:val="97A41BDA"/>
    <w:lvl w:ilvl="0" w:tplc="0C0A0019">
      <w:start w:val="1"/>
      <w:numFmt w:val="lowerLetter"/>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DFD6117"/>
    <w:multiLevelType w:val="multilevel"/>
    <w:tmpl w:val="6C4CFF0A"/>
    <w:lvl w:ilvl="0">
      <w:start w:val="1"/>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B42E35"/>
    <w:multiLevelType w:val="hybridMultilevel"/>
    <w:tmpl w:val="D340F626"/>
    <w:lvl w:ilvl="0" w:tplc="0C0A0019">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8833E6"/>
    <w:multiLevelType w:val="hybridMultilevel"/>
    <w:tmpl w:val="63EE4164"/>
    <w:lvl w:ilvl="0" w:tplc="0C0A0019">
      <w:start w:val="1"/>
      <w:numFmt w:val="lowerLetter"/>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A04680"/>
    <w:multiLevelType w:val="hybridMultilevel"/>
    <w:tmpl w:val="99607E92"/>
    <w:lvl w:ilvl="0" w:tplc="B95C728C">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EE4E84"/>
    <w:multiLevelType w:val="hybridMultilevel"/>
    <w:tmpl w:val="D7603C4A"/>
    <w:lvl w:ilvl="0" w:tplc="0C0A0019">
      <w:start w:val="1"/>
      <w:numFmt w:val="lowerLetter"/>
      <w:lvlText w:val="%1."/>
      <w:lvlJc w:val="left"/>
      <w:pPr>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2" w15:restartNumberingAfterBreak="0">
    <w:nsid w:val="4A781587"/>
    <w:multiLevelType w:val="hybridMultilevel"/>
    <w:tmpl w:val="F684D386"/>
    <w:lvl w:ilvl="0" w:tplc="D49C249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67F61AB6"/>
    <w:multiLevelType w:val="hybridMultilevel"/>
    <w:tmpl w:val="C25E3A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4C7538D"/>
    <w:multiLevelType w:val="hybridMultilevel"/>
    <w:tmpl w:val="FCD2C074"/>
    <w:lvl w:ilvl="0" w:tplc="0C0A0019">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FB66E2"/>
    <w:multiLevelType w:val="hybridMultilevel"/>
    <w:tmpl w:val="8C54DC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CEC4FF6"/>
    <w:multiLevelType w:val="hybridMultilevel"/>
    <w:tmpl w:val="B4DAB5EE"/>
    <w:lvl w:ilvl="0" w:tplc="B95C728C">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3"/>
  </w:num>
  <w:num w:numId="3">
    <w:abstractNumId w:val="1"/>
  </w:num>
  <w:num w:numId="4">
    <w:abstractNumId w:val="4"/>
  </w:num>
  <w:num w:numId="5">
    <w:abstractNumId w:val="2"/>
  </w:num>
  <w:num w:numId="6">
    <w:abstractNumId w:val="0"/>
  </w:num>
  <w:num w:numId="7">
    <w:abstractNumId w:val="8"/>
  </w:num>
  <w:num w:numId="8">
    <w:abstractNumId w:val="11"/>
  </w:num>
  <w:num w:numId="9">
    <w:abstractNumId w:val="9"/>
  </w:num>
  <w:num w:numId="10">
    <w:abstractNumId w:val="6"/>
  </w:num>
  <w:num w:numId="11">
    <w:abstractNumId w:val="16"/>
  </w:num>
  <w:num w:numId="12">
    <w:abstractNumId w:val="14"/>
  </w:num>
  <w:num w:numId="13">
    <w:abstractNumId w:val="10"/>
  </w:num>
  <w:num w:numId="14">
    <w:abstractNumId w:val="5"/>
  </w:num>
  <w:num w:numId="15">
    <w:abstractNumId w:val="12"/>
  </w:num>
  <w:num w:numId="16">
    <w:abstractNumId w:val="15"/>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9B"/>
    <w:rsid w:val="00001DDE"/>
    <w:rsid w:val="00002F46"/>
    <w:rsid w:val="000030AA"/>
    <w:rsid w:val="00005756"/>
    <w:rsid w:val="00011EE6"/>
    <w:rsid w:val="0001637D"/>
    <w:rsid w:val="00016B7F"/>
    <w:rsid w:val="00016BBD"/>
    <w:rsid w:val="0002296D"/>
    <w:rsid w:val="00023869"/>
    <w:rsid w:val="00024D80"/>
    <w:rsid w:val="00030777"/>
    <w:rsid w:val="00033FBB"/>
    <w:rsid w:val="00034BCB"/>
    <w:rsid w:val="00040BB5"/>
    <w:rsid w:val="00044FB4"/>
    <w:rsid w:val="000458C2"/>
    <w:rsid w:val="00057B65"/>
    <w:rsid w:val="000641A0"/>
    <w:rsid w:val="000656E5"/>
    <w:rsid w:val="000674EB"/>
    <w:rsid w:val="00070491"/>
    <w:rsid w:val="00070AEF"/>
    <w:rsid w:val="00071834"/>
    <w:rsid w:val="00071DB9"/>
    <w:rsid w:val="000806FE"/>
    <w:rsid w:val="0008513E"/>
    <w:rsid w:val="00090646"/>
    <w:rsid w:val="00092181"/>
    <w:rsid w:val="000A00F7"/>
    <w:rsid w:val="000A06F9"/>
    <w:rsid w:val="000A0D9F"/>
    <w:rsid w:val="000A2D1F"/>
    <w:rsid w:val="000A3AE9"/>
    <w:rsid w:val="000B526E"/>
    <w:rsid w:val="000B62EB"/>
    <w:rsid w:val="000B7584"/>
    <w:rsid w:val="000B7B52"/>
    <w:rsid w:val="000B7DFA"/>
    <w:rsid w:val="000C251D"/>
    <w:rsid w:val="000C3A6B"/>
    <w:rsid w:val="000C4BAB"/>
    <w:rsid w:val="000C563D"/>
    <w:rsid w:val="000D0489"/>
    <w:rsid w:val="000D44B1"/>
    <w:rsid w:val="000D557B"/>
    <w:rsid w:val="000D7830"/>
    <w:rsid w:val="000E3AF7"/>
    <w:rsid w:val="000F2CC7"/>
    <w:rsid w:val="000F5FDD"/>
    <w:rsid w:val="000F7F82"/>
    <w:rsid w:val="00102679"/>
    <w:rsid w:val="00102E06"/>
    <w:rsid w:val="001101B0"/>
    <w:rsid w:val="0012061E"/>
    <w:rsid w:val="00123A6D"/>
    <w:rsid w:val="00125483"/>
    <w:rsid w:val="00126A92"/>
    <w:rsid w:val="00132B9B"/>
    <w:rsid w:val="00132CC7"/>
    <w:rsid w:val="00132F2F"/>
    <w:rsid w:val="00135501"/>
    <w:rsid w:val="001363E4"/>
    <w:rsid w:val="001429F4"/>
    <w:rsid w:val="00144049"/>
    <w:rsid w:val="00146747"/>
    <w:rsid w:val="001545F4"/>
    <w:rsid w:val="00155251"/>
    <w:rsid w:val="00160BD7"/>
    <w:rsid w:val="00160BFE"/>
    <w:rsid w:val="00161D09"/>
    <w:rsid w:val="00162E79"/>
    <w:rsid w:val="00164921"/>
    <w:rsid w:val="00164B70"/>
    <w:rsid w:val="001653F5"/>
    <w:rsid w:val="0016595A"/>
    <w:rsid w:val="00167B80"/>
    <w:rsid w:val="001704D8"/>
    <w:rsid w:val="00171BBD"/>
    <w:rsid w:val="00173230"/>
    <w:rsid w:val="001826A8"/>
    <w:rsid w:val="00182C30"/>
    <w:rsid w:val="00185D8C"/>
    <w:rsid w:val="00186EFE"/>
    <w:rsid w:val="00187EAC"/>
    <w:rsid w:val="00195E41"/>
    <w:rsid w:val="00197308"/>
    <w:rsid w:val="001A1E85"/>
    <w:rsid w:val="001A379B"/>
    <w:rsid w:val="001B0398"/>
    <w:rsid w:val="001B652A"/>
    <w:rsid w:val="001C01D5"/>
    <w:rsid w:val="001C30EF"/>
    <w:rsid w:val="001D3886"/>
    <w:rsid w:val="001D419A"/>
    <w:rsid w:val="001D4D4B"/>
    <w:rsid w:val="001D4FDF"/>
    <w:rsid w:val="001D7749"/>
    <w:rsid w:val="001E19D6"/>
    <w:rsid w:val="001E7DC2"/>
    <w:rsid w:val="001F5297"/>
    <w:rsid w:val="001F6440"/>
    <w:rsid w:val="002004F8"/>
    <w:rsid w:val="00202E1F"/>
    <w:rsid w:val="002069E4"/>
    <w:rsid w:val="00207A08"/>
    <w:rsid w:val="00213CEE"/>
    <w:rsid w:val="00215D9C"/>
    <w:rsid w:val="002213C2"/>
    <w:rsid w:val="00221FDF"/>
    <w:rsid w:val="00224B70"/>
    <w:rsid w:val="0022581E"/>
    <w:rsid w:val="00226D17"/>
    <w:rsid w:val="002301E3"/>
    <w:rsid w:val="002369ED"/>
    <w:rsid w:val="00236D22"/>
    <w:rsid w:val="002453D1"/>
    <w:rsid w:val="00250829"/>
    <w:rsid w:val="00250983"/>
    <w:rsid w:val="00253F77"/>
    <w:rsid w:val="00255D8E"/>
    <w:rsid w:val="00257186"/>
    <w:rsid w:val="002576AA"/>
    <w:rsid w:val="00267B5E"/>
    <w:rsid w:val="002706BE"/>
    <w:rsid w:val="00271580"/>
    <w:rsid w:val="00272D9E"/>
    <w:rsid w:val="0028071E"/>
    <w:rsid w:val="00286A31"/>
    <w:rsid w:val="00291D1E"/>
    <w:rsid w:val="0029316A"/>
    <w:rsid w:val="00294A97"/>
    <w:rsid w:val="002B68E2"/>
    <w:rsid w:val="002C04FA"/>
    <w:rsid w:val="002C690A"/>
    <w:rsid w:val="002E0035"/>
    <w:rsid w:val="002E027F"/>
    <w:rsid w:val="002E0885"/>
    <w:rsid w:val="002E6796"/>
    <w:rsid w:val="002E69F3"/>
    <w:rsid w:val="002F2F14"/>
    <w:rsid w:val="002F3266"/>
    <w:rsid w:val="002F4DB7"/>
    <w:rsid w:val="002F7A9D"/>
    <w:rsid w:val="0030131C"/>
    <w:rsid w:val="00304C13"/>
    <w:rsid w:val="003125E0"/>
    <w:rsid w:val="003135E0"/>
    <w:rsid w:val="00325773"/>
    <w:rsid w:val="003305AC"/>
    <w:rsid w:val="00334CF9"/>
    <w:rsid w:val="00335418"/>
    <w:rsid w:val="00340294"/>
    <w:rsid w:val="00345857"/>
    <w:rsid w:val="003513B4"/>
    <w:rsid w:val="00352F55"/>
    <w:rsid w:val="003544FA"/>
    <w:rsid w:val="00361476"/>
    <w:rsid w:val="00361A28"/>
    <w:rsid w:val="003645D3"/>
    <w:rsid w:val="0036540E"/>
    <w:rsid w:val="003660BD"/>
    <w:rsid w:val="0036778D"/>
    <w:rsid w:val="00374C89"/>
    <w:rsid w:val="003750B2"/>
    <w:rsid w:val="00380024"/>
    <w:rsid w:val="00380C8A"/>
    <w:rsid w:val="003822A4"/>
    <w:rsid w:val="00383A13"/>
    <w:rsid w:val="00390397"/>
    <w:rsid w:val="00393160"/>
    <w:rsid w:val="0039645E"/>
    <w:rsid w:val="0039689D"/>
    <w:rsid w:val="00397C4F"/>
    <w:rsid w:val="003A10F2"/>
    <w:rsid w:val="003A11FD"/>
    <w:rsid w:val="003A1C96"/>
    <w:rsid w:val="003B1EAE"/>
    <w:rsid w:val="003B7F4B"/>
    <w:rsid w:val="003C247B"/>
    <w:rsid w:val="003C2559"/>
    <w:rsid w:val="003C2F60"/>
    <w:rsid w:val="003C64AC"/>
    <w:rsid w:val="003C6B83"/>
    <w:rsid w:val="003C742F"/>
    <w:rsid w:val="003C76F7"/>
    <w:rsid w:val="003D4A2A"/>
    <w:rsid w:val="003E0EA3"/>
    <w:rsid w:val="003E7B4F"/>
    <w:rsid w:val="003F0088"/>
    <w:rsid w:val="003F1098"/>
    <w:rsid w:val="003F1D84"/>
    <w:rsid w:val="003F75EE"/>
    <w:rsid w:val="003F78DA"/>
    <w:rsid w:val="00405DAD"/>
    <w:rsid w:val="00407885"/>
    <w:rsid w:val="00410C16"/>
    <w:rsid w:val="0041251E"/>
    <w:rsid w:val="00416CF3"/>
    <w:rsid w:val="0042035D"/>
    <w:rsid w:val="00421743"/>
    <w:rsid w:val="00422432"/>
    <w:rsid w:val="004255CA"/>
    <w:rsid w:val="00425BF3"/>
    <w:rsid w:val="004270C0"/>
    <w:rsid w:val="004307A3"/>
    <w:rsid w:val="00431839"/>
    <w:rsid w:val="004431AC"/>
    <w:rsid w:val="004442DA"/>
    <w:rsid w:val="00445AD0"/>
    <w:rsid w:val="004524B6"/>
    <w:rsid w:val="0045422B"/>
    <w:rsid w:val="0047058A"/>
    <w:rsid w:val="00471DB6"/>
    <w:rsid w:val="00490B07"/>
    <w:rsid w:val="00490FD8"/>
    <w:rsid w:val="00494147"/>
    <w:rsid w:val="00496A91"/>
    <w:rsid w:val="00497151"/>
    <w:rsid w:val="004A10F4"/>
    <w:rsid w:val="004A4069"/>
    <w:rsid w:val="004B1F5C"/>
    <w:rsid w:val="004B21FA"/>
    <w:rsid w:val="004B31CA"/>
    <w:rsid w:val="004C0825"/>
    <w:rsid w:val="004C2DBA"/>
    <w:rsid w:val="004D1F83"/>
    <w:rsid w:val="004D368D"/>
    <w:rsid w:val="004D71AD"/>
    <w:rsid w:val="004E04CA"/>
    <w:rsid w:val="004E0D91"/>
    <w:rsid w:val="004E14F8"/>
    <w:rsid w:val="004E19FF"/>
    <w:rsid w:val="004E3AE4"/>
    <w:rsid w:val="004E61D0"/>
    <w:rsid w:val="004E6422"/>
    <w:rsid w:val="004E7EE3"/>
    <w:rsid w:val="004F70B9"/>
    <w:rsid w:val="004F7DCC"/>
    <w:rsid w:val="00507829"/>
    <w:rsid w:val="00520E04"/>
    <w:rsid w:val="00521461"/>
    <w:rsid w:val="00525C0A"/>
    <w:rsid w:val="00526050"/>
    <w:rsid w:val="0053359D"/>
    <w:rsid w:val="00535048"/>
    <w:rsid w:val="005360EB"/>
    <w:rsid w:val="00544713"/>
    <w:rsid w:val="0054494B"/>
    <w:rsid w:val="005449AD"/>
    <w:rsid w:val="005460FA"/>
    <w:rsid w:val="0054618D"/>
    <w:rsid w:val="00551946"/>
    <w:rsid w:val="00556C51"/>
    <w:rsid w:val="00556E84"/>
    <w:rsid w:val="00560599"/>
    <w:rsid w:val="00561826"/>
    <w:rsid w:val="005630C5"/>
    <w:rsid w:val="00564289"/>
    <w:rsid w:val="005659F7"/>
    <w:rsid w:val="00571E72"/>
    <w:rsid w:val="005777ED"/>
    <w:rsid w:val="00582B07"/>
    <w:rsid w:val="00584124"/>
    <w:rsid w:val="00585D45"/>
    <w:rsid w:val="00590E5D"/>
    <w:rsid w:val="00592BF5"/>
    <w:rsid w:val="00593EF5"/>
    <w:rsid w:val="005957EB"/>
    <w:rsid w:val="005A0536"/>
    <w:rsid w:val="005A24B5"/>
    <w:rsid w:val="005A27E1"/>
    <w:rsid w:val="005A67CC"/>
    <w:rsid w:val="005B22AE"/>
    <w:rsid w:val="005C19CF"/>
    <w:rsid w:val="005C25D5"/>
    <w:rsid w:val="005C2BAF"/>
    <w:rsid w:val="005C6E61"/>
    <w:rsid w:val="005C73ED"/>
    <w:rsid w:val="005C7A74"/>
    <w:rsid w:val="005D0B37"/>
    <w:rsid w:val="005D29C3"/>
    <w:rsid w:val="005D394D"/>
    <w:rsid w:val="005D40D5"/>
    <w:rsid w:val="005D435C"/>
    <w:rsid w:val="005D5DC9"/>
    <w:rsid w:val="005E3B91"/>
    <w:rsid w:val="005E51A2"/>
    <w:rsid w:val="005E5589"/>
    <w:rsid w:val="005E5630"/>
    <w:rsid w:val="005E7B0B"/>
    <w:rsid w:val="005F33D2"/>
    <w:rsid w:val="005F7F22"/>
    <w:rsid w:val="006023B0"/>
    <w:rsid w:val="006135A8"/>
    <w:rsid w:val="006155F6"/>
    <w:rsid w:val="00616DF9"/>
    <w:rsid w:val="0062741C"/>
    <w:rsid w:val="006310CE"/>
    <w:rsid w:val="00634854"/>
    <w:rsid w:val="00636181"/>
    <w:rsid w:val="00636DED"/>
    <w:rsid w:val="00643E8D"/>
    <w:rsid w:val="00661469"/>
    <w:rsid w:val="006729F9"/>
    <w:rsid w:val="00675B25"/>
    <w:rsid w:val="00676234"/>
    <w:rsid w:val="00693B45"/>
    <w:rsid w:val="00696A30"/>
    <w:rsid w:val="006A2CF0"/>
    <w:rsid w:val="006B4DF8"/>
    <w:rsid w:val="006B56DD"/>
    <w:rsid w:val="006C24D5"/>
    <w:rsid w:val="006C2AA8"/>
    <w:rsid w:val="006C33F7"/>
    <w:rsid w:val="006C3762"/>
    <w:rsid w:val="006C403C"/>
    <w:rsid w:val="006C73CD"/>
    <w:rsid w:val="006D686C"/>
    <w:rsid w:val="006E0486"/>
    <w:rsid w:val="006E1809"/>
    <w:rsid w:val="006E4E68"/>
    <w:rsid w:val="006E54B0"/>
    <w:rsid w:val="006E7E58"/>
    <w:rsid w:val="006F0790"/>
    <w:rsid w:val="006F1AB9"/>
    <w:rsid w:val="00700246"/>
    <w:rsid w:val="00710A9B"/>
    <w:rsid w:val="00715878"/>
    <w:rsid w:val="007216C5"/>
    <w:rsid w:val="00721D7E"/>
    <w:rsid w:val="00724ED9"/>
    <w:rsid w:val="0072693F"/>
    <w:rsid w:val="00733C06"/>
    <w:rsid w:val="00741484"/>
    <w:rsid w:val="00746260"/>
    <w:rsid w:val="00747F53"/>
    <w:rsid w:val="00750A81"/>
    <w:rsid w:val="0075184A"/>
    <w:rsid w:val="00756192"/>
    <w:rsid w:val="00756293"/>
    <w:rsid w:val="00757093"/>
    <w:rsid w:val="007606FA"/>
    <w:rsid w:val="007622FC"/>
    <w:rsid w:val="00765094"/>
    <w:rsid w:val="00771B39"/>
    <w:rsid w:val="0077256B"/>
    <w:rsid w:val="00772F4C"/>
    <w:rsid w:val="00773A3B"/>
    <w:rsid w:val="00786380"/>
    <w:rsid w:val="00790D8D"/>
    <w:rsid w:val="00791664"/>
    <w:rsid w:val="00793A00"/>
    <w:rsid w:val="00797F03"/>
    <w:rsid w:val="007A1641"/>
    <w:rsid w:val="007A4115"/>
    <w:rsid w:val="007A5F52"/>
    <w:rsid w:val="007B01AD"/>
    <w:rsid w:val="007B318A"/>
    <w:rsid w:val="007B4BDC"/>
    <w:rsid w:val="007B5623"/>
    <w:rsid w:val="007B71BD"/>
    <w:rsid w:val="007C05F4"/>
    <w:rsid w:val="007C2EFE"/>
    <w:rsid w:val="007D3BBE"/>
    <w:rsid w:val="007D70C6"/>
    <w:rsid w:val="007E2C8C"/>
    <w:rsid w:val="007E4D27"/>
    <w:rsid w:val="007E6A75"/>
    <w:rsid w:val="007E7A3B"/>
    <w:rsid w:val="007F5ACA"/>
    <w:rsid w:val="007F7AAB"/>
    <w:rsid w:val="007F7DBD"/>
    <w:rsid w:val="00800406"/>
    <w:rsid w:val="00800B85"/>
    <w:rsid w:val="008022E8"/>
    <w:rsid w:val="00803EFE"/>
    <w:rsid w:val="008044B2"/>
    <w:rsid w:val="008062E7"/>
    <w:rsid w:val="00810F84"/>
    <w:rsid w:val="00811D0A"/>
    <w:rsid w:val="00811EA4"/>
    <w:rsid w:val="008204BA"/>
    <w:rsid w:val="00822116"/>
    <w:rsid w:val="00823383"/>
    <w:rsid w:val="00824C13"/>
    <w:rsid w:val="00834B42"/>
    <w:rsid w:val="00842C21"/>
    <w:rsid w:val="008477E9"/>
    <w:rsid w:val="00847D3A"/>
    <w:rsid w:val="00850543"/>
    <w:rsid w:val="008540F7"/>
    <w:rsid w:val="00854E64"/>
    <w:rsid w:val="008550E1"/>
    <w:rsid w:val="00855C42"/>
    <w:rsid w:val="00855D9F"/>
    <w:rsid w:val="00864AEB"/>
    <w:rsid w:val="00876184"/>
    <w:rsid w:val="008826F8"/>
    <w:rsid w:val="0088439B"/>
    <w:rsid w:val="008846C7"/>
    <w:rsid w:val="00885E23"/>
    <w:rsid w:val="008871D3"/>
    <w:rsid w:val="008879C8"/>
    <w:rsid w:val="00893031"/>
    <w:rsid w:val="00894114"/>
    <w:rsid w:val="00895144"/>
    <w:rsid w:val="008956EC"/>
    <w:rsid w:val="008969B6"/>
    <w:rsid w:val="008A1A92"/>
    <w:rsid w:val="008A27EE"/>
    <w:rsid w:val="008A6AD0"/>
    <w:rsid w:val="008A795B"/>
    <w:rsid w:val="008B1FFC"/>
    <w:rsid w:val="008B21CF"/>
    <w:rsid w:val="008B2283"/>
    <w:rsid w:val="008B610C"/>
    <w:rsid w:val="008C0047"/>
    <w:rsid w:val="008C00D7"/>
    <w:rsid w:val="008C1417"/>
    <w:rsid w:val="008C187B"/>
    <w:rsid w:val="008C2237"/>
    <w:rsid w:val="008C42CA"/>
    <w:rsid w:val="008D1F5D"/>
    <w:rsid w:val="008D3995"/>
    <w:rsid w:val="008E4F56"/>
    <w:rsid w:val="008F2AE3"/>
    <w:rsid w:val="008F36F9"/>
    <w:rsid w:val="008F3D88"/>
    <w:rsid w:val="00900DD1"/>
    <w:rsid w:val="0090210C"/>
    <w:rsid w:val="00912D93"/>
    <w:rsid w:val="009172E2"/>
    <w:rsid w:val="00924E90"/>
    <w:rsid w:val="009342D6"/>
    <w:rsid w:val="00935793"/>
    <w:rsid w:val="009379A5"/>
    <w:rsid w:val="00944307"/>
    <w:rsid w:val="00950947"/>
    <w:rsid w:val="00953B22"/>
    <w:rsid w:val="0095582E"/>
    <w:rsid w:val="00961418"/>
    <w:rsid w:val="0096475D"/>
    <w:rsid w:val="009737ED"/>
    <w:rsid w:val="00980AF4"/>
    <w:rsid w:val="00981C02"/>
    <w:rsid w:val="00983034"/>
    <w:rsid w:val="00983DED"/>
    <w:rsid w:val="009878EE"/>
    <w:rsid w:val="00990E4A"/>
    <w:rsid w:val="0099473E"/>
    <w:rsid w:val="009A20EE"/>
    <w:rsid w:val="009A3B06"/>
    <w:rsid w:val="009A49B4"/>
    <w:rsid w:val="009A519C"/>
    <w:rsid w:val="009A6E1C"/>
    <w:rsid w:val="009B1D8B"/>
    <w:rsid w:val="009B2611"/>
    <w:rsid w:val="009B7EBE"/>
    <w:rsid w:val="009C5899"/>
    <w:rsid w:val="009C6546"/>
    <w:rsid w:val="009D4CC4"/>
    <w:rsid w:val="009D568E"/>
    <w:rsid w:val="009F04C0"/>
    <w:rsid w:val="009F744E"/>
    <w:rsid w:val="009F7600"/>
    <w:rsid w:val="00A06FC5"/>
    <w:rsid w:val="00A11223"/>
    <w:rsid w:val="00A1386F"/>
    <w:rsid w:val="00A172B6"/>
    <w:rsid w:val="00A17ED7"/>
    <w:rsid w:val="00A34F35"/>
    <w:rsid w:val="00A47295"/>
    <w:rsid w:val="00A52BA5"/>
    <w:rsid w:val="00A6071B"/>
    <w:rsid w:val="00A609BA"/>
    <w:rsid w:val="00A61536"/>
    <w:rsid w:val="00A664CE"/>
    <w:rsid w:val="00A71D96"/>
    <w:rsid w:val="00A75275"/>
    <w:rsid w:val="00A7730C"/>
    <w:rsid w:val="00A83CA1"/>
    <w:rsid w:val="00A85340"/>
    <w:rsid w:val="00A95269"/>
    <w:rsid w:val="00AA029C"/>
    <w:rsid w:val="00AA23DB"/>
    <w:rsid w:val="00AA2B34"/>
    <w:rsid w:val="00AA4558"/>
    <w:rsid w:val="00AB5190"/>
    <w:rsid w:val="00AB5A83"/>
    <w:rsid w:val="00AC14AD"/>
    <w:rsid w:val="00AC27EA"/>
    <w:rsid w:val="00AD225F"/>
    <w:rsid w:val="00AD4813"/>
    <w:rsid w:val="00AD5BAA"/>
    <w:rsid w:val="00AF3455"/>
    <w:rsid w:val="00AF37AA"/>
    <w:rsid w:val="00B037CD"/>
    <w:rsid w:val="00B06DBB"/>
    <w:rsid w:val="00B119FD"/>
    <w:rsid w:val="00B215B5"/>
    <w:rsid w:val="00B22D69"/>
    <w:rsid w:val="00B31F6A"/>
    <w:rsid w:val="00B36426"/>
    <w:rsid w:val="00B42B34"/>
    <w:rsid w:val="00B43180"/>
    <w:rsid w:val="00B461C9"/>
    <w:rsid w:val="00B47A37"/>
    <w:rsid w:val="00B653E2"/>
    <w:rsid w:val="00B72618"/>
    <w:rsid w:val="00B753A1"/>
    <w:rsid w:val="00B77123"/>
    <w:rsid w:val="00B8539D"/>
    <w:rsid w:val="00B86271"/>
    <w:rsid w:val="00B943D8"/>
    <w:rsid w:val="00B9469E"/>
    <w:rsid w:val="00BA2849"/>
    <w:rsid w:val="00BA4049"/>
    <w:rsid w:val="00BA4AEF"/>
    <w:rsid w:val="00BA56F4"/>
    <w:rsid w:val="00BA6D81"/>
    <w:rsid w:val="00BB0DA9"/>
    <w:rsid w:val="00BB1409"/>
    <w:rsid w:val="00BB4AD7"/>
    <w:rsid w:val="00BB6621"/>
    <w:rsid w:val="00BC068D"/>
    <w:rsid w:val="00BC7F60"/>
    <w:rsid w:val="00BD2BF8"/>
    <w:rsid w:val="00BD4A82"/>
    <w:rsid w:val="00BD5B8B"/>
    <w:rsid w:val="00BE1C2A"/>
    <w:rsid w:val="00BE6D0A"/>
    <w:rsid w:val="00BE706F"/>
    <w:rsid w:val="00BE78FA"/>
    <w:rsid w:val="00BF754C"/>
    <w:rsid w:val="00C02B4D"/>
    <w:rsid w:val="00C02EE4"/>
    <w:rsid w:val="00C058C0"/>
    <w:rsid w:val="00C24166"/>
    <w:rsid w:val="00C30D40"/>
    <w:rsid w:val="00C32B38"/>
    <w:rsid w:val="00C33AE1"/>
    <w:rsid w:val="00C3453B"/>
    <w:rsid w:val="00C45093"/>
    <w:rsid w:val="00C452F0"/>
    <w:rsid w:val="00C46F20"/>
    <w:rsid w:val="00C52BC4"/>
    <w:rsid w:val="00C5501B"/>
    <w:rsid w:val="00C5516C"/>
    <w:rsid w:val="00C552D1"/>
    <w:rsid w:val="00C577EF"/>
    <w:rsid w:val="00C61D57"/>
    <w:rsid w:val="00C621B1"/>
    <w:rsid w:val="00C653AC"/>
    <w:rsid w:val="00C675D9"/>
    <w:rsid w:val="00C731EF"/>
    <w:rsid w:val="00C7330E"/>
    <w:rsid w:val="00C7553B"/>
    <w:rsid w:val="00C808EC"/>
    <w:rsid w:val="00C83F24"/>
    <w:rsid w:val="00C90B92"/>
    <w:rsid w:val="00C9100D"/>
    <w:rsid w:val="00C915EC"/>
    <w:rsid w:val="00C91C01"/>
    <w:rsid w:val="00C929C9"/>
    <w:rsid w:val="00C9303C"/>
    <w:rsid w:val="00CA22F9"/>
    <w:rsid w:val="00CA556C"/>
    <w:rsid w:val="00CA71A1"/>
    <w:rsid w:val="00CB452D"/>
    <w:rsid w:val="00CB4DF6"/>
    <w:rsid w:val="00CB6890"/>
    <w:rsid w:val="00CC0393"/>
    <w:rsid w:val="00CC0466"/>
    <w:rsid w:val="00CC125B"/>
    <w:rsid w:val="00CC15C5"/>
    <w:rsid w:val="00CD049D"/>
    <w:rsid w:val="00CD2DAE"/>
    <w:rsid w:val="00CD48BA"/>
    <w:rsid w:val="00CE7F3F"/>
    <w:rsid w:val="00CF1119"/>
    <w:rsid w:val="00CF5A15"/>
    <w:rsid w:val="00CF5F73"/>
    <w:rsid w:val="00D029CE"/>
    <w:rsid w:val="00D039BC"/>
    <w:rsid w:val="00D054DD"/>
    <w:rsid w:val="00D073F0"/>
    <w:rsid w:val="00D119F3"/>
    <w:rsid w:val="00D1284D"/>
    <w:rsid w:val="00D1656C"/>
    <w:rsid w:val="00D27333"/>
    <w:rsid w:val="00D277A6"/>
    <w:rsid w:val="00D3093A"/>
    <w:rsid w:val="00D3362D"/>
    <w:rsid w:val="00D404B1"/>
    <w:rsid w:val="00D405EB"/>
    <w:rsid w:val="00D41E00"/>
    <w:rsid w:val="00D42055"/>
    <w:rsid w:val="00D45DE8"/>
    <w:rsid w:val="00D463B4"/>
    <w:rsid w:val="00D47B50"/>
    <w:rsid w:val="00D514E0"/>
    <w:rsid w:val="00D55C0F"/>
    <w:rsid w:val="00D56EB3"/>
    <w:rsid w:val="00D57786"/>
    <w:rsid w:val="00D61857"/>
    <w:rsid w:val="00D62C12"/>
    <w:rsid w:val="00D64035"/>
    <w:rsid w:val="00D67F4B"/>
    <w:rsid w:val="00D7426B"/>
    <w:rsid w:val="00D74C2C"/>
    <w:rsid w:val="00D7790D"/>
    <w:rsid w:val="00D80DAC"/>
    <w:rsid w:val="00D91CA3"/>
    <w:rsid w:val="00D92A81"/>
    <w:rsid w:val="00D92E12"/>
    <w:rsid w:val="00D95710"/>
    <w:rsid w:val="00D96840"/>
    <w:rsid w:val="00DA07C7"/>
    <w:rsid w:val="00DA25F7"/>
    <w:rsid w:val="00DA3193"/>
    <w:rsid w:val="00DA53F9"/>
    <w:rsid w:val="00DA6353"/>
    <w:rsid w:val="00DB0BAE"/>
    <w:rsid w:val="00DB5E8D"/>
    <w:rsid w:val="00DD4E16"/>
    <w:rsid w:val="00DD5289"/>
    <w:rsid w:val="00DD591F"/>
    <w:rsid w:val="00DD640C"/>
    <w:rsid w:val="00DD7F26"/>
    <w:rsid w:val="00DE02FB"/>
    <w:rsid w:val="00DE1A94"/>
    <w:rsid w:val="00DE1B05"/>
    <w:rsid w:val="00DF2533"/>
    <w:rsid w:val="00DF25D1"/>
    <w:rsid w:val="00DF28EE"/>
    <w:rsid w:val="00DF3D3D"/>
    <w:rsid w:val="00E04831"/>
    <w:rsid w:val="00E05446"/>
    <w:rsid w:val="00E05D9A"/>
    <w:rsid w:val="00E0732B"/>
    <w:rsid w:val="00E0740C"/>
    <w:rsid w:val="00E109C4"/>
    <w:rsid w:val="00E141E5"/>
    <w:rsid w:val="00E20B45"/>
    <w:rsid w:val="00E21633"/>
    <w:rsid w:val="00E22FD7"/>
    <w:rsid w:val="00E323E4"/>
    <w:rsid w:val="00E338E3"/>
    <w:rsid w:val="00E33B3D"/>
    <w:rsid w:val="00E35236"/>
    <w:rsid w:val="00E357EA"/>
    <w:rsid w:val="00E35D16"/>
    <w:rsid w:val="00E4120E"/>
    <w:rsid w:val="00E426D4"/>
    <w:rsid w:val="00E50835"/>
    <w:rsid w:val="00E52780"/>
    <w:rsid w:val="00E56341"/>
    <w:rsid w:val="00E60AF9"/>
    <w:rsid w:val="00E654FB"/>
    <w:rsid w:val="00E663FF"/>
    <w:rsid w:val="00E71E6C"/>
    <w:rsid w:val="00E741A2"/>
    <w:rsid w:val="00E8071C"/>
    <w:rsid w:val="00E80A01"/>
    <w:rsid w:val="00E82384"/>
    <w:rsid w:val="00E84AAE"/>
    <w:rsid w:val="00E91F4B"/>
    <w:rsid w:val="00E95BEA"/>
    <w:rsid w:val="00E9752E"/>
    <w:rsid w:val="00EA00B9"/>
    <w:rsid w:val="00EA0759"/>
    <w:rsid w:val="00EB32F2"/>
    <w:rsid w:val="00EB3399"/>
    <w:rsid w:val="00EB653E"/>
    <w:rsid w:val="00EC0163"/>
    <w:rsid w:val="00EC055E"/>
    <w:rsid w:val="00EC2481"/>
    <w:rsid w:val="00EC500C"/>
    <w:rsid w:val="00ED0FEB"/>
    <w:rsid w:val="00ED2896"/>
    <w:rsid w:val="00ED3C5A"/>
    <w:rsid w:val="00ED6404"/>
    <w:rsid w:val="00ED7E7C"/>
    <w:rsid w:val="00EE0E60"/>
    <w:rsid w:val="00EE26D1"/>
    <w:rsid w:val="00EE338A"/>
    <w:rsid w:val="00EE6E2B"/>
    <w:rsid w:val="00EE713F"/>
    <w:rsid w:val="00EF0DE7"/>
    <w:rsid w:val="00F004C7"/>
    <w:rsid w:val="00F021C2"/>
    <w:rsid w:val="00F0243A"/>
    <w:rsid w:val="00F07555"/>
    <w:rsid w:val="00F14610"/>
    <w:rsid w:val="00F15681"/>
    <w:rsid w:val="00F215DD"/>
    <w:rsid w:val="00F246AB"/>
    <w:rsid w:val="00F3341A"/>
    <w:rsid w:val="00F33717"/>
    <w:rsid w:val="00F34244"/>
    <w:rsid w:val="00F34C2B"/>
    <w:rsid w:val="00F37E49"/>
    <w:rsid w:val="00F40573"/>
    <w:rsid w:val="00F47037"/>
    <w:rsid w:val="00F51DEC"/>
    <w:rsid w:val="00F56020"/>
    <w:rsid w:val="00F575B6"/>
    <w:rsid w:val="00F60173"/>
    <w:rsid w:val="00F6149E"/>
    <w:rsid w:val="00F621E3"/>
    <w:rsid w:val="00F639C4"/>
    <w:rsid w:val="00F65787"/>
    <w:rsid w:val="00F71028"/>
    <w:rsid w:val="00F72DF4"/>
    <w:rsid w:val="00F73662"/>
    <w:rsid w:val="00F80392"/>
    <w:rsid w:val="00F816C1"/>
    <w:rsid w:val="00F8702D"/>
    <w:rsid w:val="00F902DF"/>
    <w:rsid w:val="00F90EC7"/>
    <w:rsid w:val="00F91210"/>
    <w:rsid w:val="00F95E4A"/>
    <w:rsid w:val="00FA15BB"/>
    <w:rsid w:val="00FA23F0"/>
    <w:rsid w:val="00FA6753"/>
    <w:rsid w:val="00FC2129"/>
    <w:rsid w:val="00FC214F"/>
    <w:rsid w:val="00FC2E7D"/>
    <w:rsid w:val="00FC310B"/>
    <w:rsid w:val="00FC5ACF"/>
    <w:rsid w:val="00FC624B"/>
    <w:rsid w:val="00FD17EF"/>
    <w:rsid w:val="00FD1901"/>
    <w:rsid w:val="00FD1C82"/>
    <w:rsid w:val="00FD1EE3"/>
    <w:rsid w:val="00FD35B6"/>
    <w:rsid w:val="00FD53B0"/>
    <w:rsid w:val="00FE290F"/>
    <w:rsid w:val="00FE2EA0"/>
    <w:rsid w:val="00FE3B7E"/>
    <w:rsid w:val="00FE73B0"/>
    <w:rsid w:val="00FF3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B452F35"/>
  <w15:docId w15:val="{A382D1AE-8DAF-4BC6-A43F-F141464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857"/>
    <w:rPr>
      <w:sz w:val="24"/>
      <w:szCs w:val="24"/>
    </w:rPr>
  </w:style>
  <w:style w:type="paragraph" w:styleId="Ttulo1">
    <w:name w:val="heading 1"/>
    <w:basedOn w:val="Normal"/>
    <w:next w:val="Normal"/>
    <w:qFormat/>
    <w:rsid w:val="00AA4558"/>
    <w:pPr>
      <w:keepNext/>
      <w:outlineLvl w:val="0"/>
    </w:pPr>
    <w:rPr>
      <w:lang w:val="es-MX"/>
    </w:rPr>
  </w:style>
  <w:style w:type="paragraph" w:styleId="Ttulo2">
    <w:name w:val="heading 2"/>
    <w:basedOn w:val="Normal"/>
    <w:next w:val="Normal"/>
    <w:qFormat/>
    <w:rsid w:val="00AA4558"/>
    <w:pPr>
      <w:keepNext/>
      <w:outlineLvl w:val="1"/>
    </w:pPr>
    <w:rPr>
      <w:b/>
      <w:lang w:val="es-MX"/>
    </w:rPr>
  </w:style>
  <w:style w:type="paragraph" w:styleId="Ttulo3">
    <w:name w:val="heading 3"/>
    <w:basedOn w:val="Normal"/>
    <w:next w:val="Normal"/>
    <w:qFormat/>
    <w:rsid w:val="00AA4558"/>
    <w:pPr>
      <w:keepNext/>
      <w:jc w:val="right"/>
      <w:outlineLvl w:val="2"/>
    </w:pPr>
    <w:rPr>
      <w:lang w:val="es-MX"/>
    </w:rPr>
  </w:style>
  <w:style w:type="paragraph" w:styleId="Ttulo4">
    <w:name w:val="heading 4"/>
    <w:basedOn w:val="Normal"/>
    <w:next w:val="Normal"/>
    <w:qFormat/>
    <w:rsid w:val="00AA4558"/>
    <w:pPr>
      <w:keepNext/>
      <w:jc w:val="center"/>
      <w:outlineLvl w:val="3"/>
    </w:pPr>
    <w:rPr>
      <w:b/>
      <w:bCs/>
    </w:rPr>
  </w:style>
  <w:style w:type="paragraph" w:styleId="Ttulo5">
    <w:name w:val="heading 5"/>
    <w:basedOn w:val="Normal"/>
    <w:next w:val="Normal"/>
    <w:qFormat/>
    <w:rsid w:val="00AA4558"/>
    <w:pPr>
      <w:keepNext/>
      <w:jc w:val="both"/>
      <w:outlineLvl w:val="4"/>
    </w:pPr>
    <w:rPr>
      <w:lang w:val="es-MX"/>
    </w:rPr>
  </w:style>
  <w:style w:type="paragraph" w:styleId="Ttulo6">
    <w:name w:val="heading 6"/>
    <w:basedOn w:val="Normal"/>
    <w:next w:val="Normal"/>
    <w:qFormat/>
    <w:rsid w:val="00AA4558"/>
    <w:pPr>
      <w:keepNext/>
      <w:jc w:val="center"/>
      <w:outlineLvl w:val="5"/>
    </w:pPr>
    <w:rPr>
      <w:rFonts w:ascii="Arial" w:hAnsi="Arial" w:cs="Arial"/>
    </w:rPr>
  </w:style>
  <w:style w:type="paragraph" w:styleId="Ttulo7">
    <w:name w:val="heading 7"/>
    <w:basedOn w:val="Normal"/>
    <w:next w:val="Normal"/>
    <w:qFormat/>
    <w:rsid w:val="00AA4558"/>
    <w:pPr>
      <w:keepNext/>
      <w:outlineLvl w:val="6"/>
    </w:pPr>
    <w:rPr>
      <w:rFonts w:ascii="Arial" w:hAnsi="Arial" w:cs="Arial"/>
      <w:b/>
      <w:spacing w:val="-4"/>
      <w:u w:val="single"/>
      <w:lang w:val="es-MX"/>
    </w:rPr>
  </w:style>
  <w:style w:type="paragraph" w:styleId="Ttulo8">
    <w:name w:val="heading 8"/>
    <w:basedOn w:val="Normal"/>
    <w:next w:val="Normal"/>
    <w:qFormat/>
    <w:rsid w:val="00AA4558"/>
    <w:pPr>
      <w:keepNext/>
      <w:ind w:firstLine="708"/>
      <w:outlineLvl w:val="7"/>
    </w:pPr>
    <w:rPr>
      <w:rFonts w:ascii="Arial" w:hAnsi="Arial" w:cs="Arial"/>
    </w:rPr>
  </w:style>
  <w:style w:type="paragraph" w:styleId="Ttulo9">
    <w:name w:val="heading 9"/>
    <w:basedOn w:val="Normal"/>
    <w:next w:val="Normal"/>
    <w:qFormat/>
    <w:rsid w:val="00AA4558"/>
    <w:pPr>
      <w:keepNext/>
      <w:ind w:left="-360"/>
      <w:jc w:val="both"/>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A4558"/>
    <w:pPr>
      <w:jc w:val="both"/>
    </w:pPr>
    <w:rPr>
      <w:lang w:val="es-MX"/>
    </w:rPr>
  </w:style>
  <w:style w:type="paragraph" w:styleId="Textoindependiente2">
    <w:name w:val="Body Text 2"/>
    <w:basedOn w:val="Normal"/>
    <w:rsid w:val="00AA4558"/>
    <w:pPr>
      <w:jc w:val="center"/>
    </w:pPr>
    <w:rPr>
      <w:b/>
      <w:lang w:val="es-MX"/>
    </w:rPr>
  </w:style>
  <w:style w:type="paragraph" w:styleId="Encabezado">
    <w:name w:val="header"/>
    <w:basedOn w:val="Normal"/>
    <w:rsid w:val="00AA4558"/>
    <w:pPr>
      <w:tabs>
        <w:tab w:val="center" w:pos="4419"/>
        <w:tab w:val="right" w:pos="8838"/>
      </w:tabs>
    </w:pPr>
  </w:style>
  <w:style w:type="paragraph" w:styleId="Piedepgina">
    <w:name w:val="footer"/>
    <w:basedOn w:val="Normal"/>
    <w:link w:val="PiedepginaCar"/>
    <w:uiPriority w:val="99"/>
    <w:rsid w:val="00AA4558"/>
    <w:pPr>
      <w:tabs>
        <w:tab w:val="center" w:pos="4419"/>
        <w:tab w:val="right" w:pos="8838"/>
      </w:tabs>
    </w:pPr>
  </w:style>
  <w:style w:type="character" w:styleId="Hipervnculo">
    <w:name w:val="Hyperlink"/>
    <w:rsid w:val="00AA4558"/>
    <w:rPr>
      <w:color w:val="0000FF"/>
      <w:u w:val="single"/>
    </w:rPr>
  </w:style>
  <w:style w:type="paragraph" w:styleId="Ttulo">
    <w:name w:val="Title"/>
    <w:basedOn w:val="Normal"/>
    <w:qFormat/>
    <w:rsid w:val="00AA4558"/>
    <w:pPr>
      <w:jc w:val="center"/>
    </w:pPr>
    <w:rPr>
      <w:b/>
      <w:bCs/>
      <w:sz w:val="22"/>
      <w:lang w:val="es-MX"/>
    </w:rPr>
  </w:style>
  <w:style w:type="paragraph" w:styleId="Sangradetextonormal">
    <w:name w:val="Body Text Indent"/>
    <w:basedOn w:val="Normal"/>
    <w:rsid w:val="00AA4558"/>
    <w:pPr>
      <w:ind w:left="360"/>
      <w:jc w:val="both"/>
    </w:pPr>
  </w:style>
  <w:style w:type="paragraph" w:styleId="Sangra2detindependiente">
    <w:name w:val="Body Text Indent 2"/>
    <w:basedOn w:val="Normal"/>
    <w:rsid w:val="00AA4558"/>
    <w:pPr>
      <w:ind w:left="360"/>
    </w:pPr>
    <w:rPr>
      <w:rFonts w:ascii="Arial" w:hAnsi="Arial" w:cs="Arial"/>
    </w:rPr>
  </w:style>
  <w:style w:type="character" w:styleId="Hipervnculovisitado">
    <w:name w:val="FollowedHyperlink"/>
    <w:rsid w:val="00AA4558"/>
    <w:rPr>
      <w:color w:val="800080"/>
      <w:u w:val="single"/>
    </w:rPr>
  </w:style>
  <w:style w:type="paragraph" w:styleId="Sangra3detindependiente">
    <w:name w:val="Body Text Indent 3"/>
    <w:basedOn w:val="Normal"/>
    <w:rsid w:val="00AA4558"/>
    <w:pPr>
      <w:ind w:left="360" w:firstLine="349"/>
      <w:jc w:val="both"/>
    </w:pPr>
    <w:rPr>
      <w:rFonts w:ascii="Arial" w:hAnsi="Arial" w:cs="Arial"/>
    </w:rPr>
  </w:style>
  <w:style w:type="paragraph" w:styleId="Textoindependiente3">
    <w:name w:val="Body Text 3"/>
    <w:basedOn w:val="Normal"/>
    <w:rsid w:val="00AA4558"/>
    <w:rPr>
      <w:sz w:val="28"/>
      <w:lang w:val="es-MX" w:eastAsia="es-MX"/>
    </w:rPr>
  </w:style>
  <w:style w:type="character" w:styleId="MquinadeescribirHTML">
    <w:name w:val="HTML Typewriter"/>
    <w:rsid w:val="00AA4558"/>
    <w:rPr>
      <w:rFonts w:ascii="Arial Unicode MS" w:eastAsia="Arial Unicode MS" w:hAnsi="Arial Unicode MS" w:cs="Arial Unicode MS"/>
      <w:sz w:val="20"/>
      <w:szCs w:val="20"/>
    </w:rPr>
  </w:style>
  <w:style w:type="paragraph" w:customStyle="1" w:styleId="FPar01">
    <w:name w:val="F_Par_01"/>
    <w:basedOn w:val="Normal"/>
    <w:rsid w:val="00AA4558"/>
    <w:pPr>
      <w:spacing w:before="240"/>
      <w:jc w:val="both"/>
    </w:pPr>
    <w:rPr>
      <w:bCs/>
      <w:szCs w:val="28"/>
    </w:rPr>
  </w:style>
  <w:style w:type="paragraph" w:styleId="NormalWeb">
    <w:name w:val="Normal (Web)"/>
    <w:basedOn w:val="Normal"/>
    <w:rsid w:val="00AA4558"/>
    <w:pPr>
      <w:spacing w:before="100" w:beforeAutospacing="1" w:after="100" w:afterAutospacing="1"/>
    </w:pPr>
  </w:style>
  <w:style w:type="paragraph" w:styleId="Prrafodelista">
    <w:name w:val="List Paragraph"/>
    <w:basedOn w:val="Normal"/>
    <w:uiPriority w:val="34"/>
    <w:qFormat/>
    <w:rsid w:val="00AA4558"/>
    <w:pPr>
      <w:ind w:left="708"/>
    </w:pPr>
  </w:style>
  <w:style w:type="paragraph" w:styleId="Textonotaalfinal">
    <w:name w:val="endnote text"/>
    <w:basedOn w:val="Normal"/>
    <w:semiHidden/>
    <w:rsid w:val="00AA4558"/>
  </w:style>
  <w:style w:type="table" w:styleId="Tablaconcuadrcula">
    <w:name w:val="Table Grid"/>
    <w:basedOn w:val="Tablanormal"/>
    <w:uiPriority w:val="59"/>
    <w:rsid w:val="0042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294A97"/>
    <w:pPr>
      <w:tabs>
        <w:tab w:val="left" w:pos="3780"/>
      </w:tabs>
      <w:ind w:left="-540" w:right="-522"/>
      <w:jc w:val="both"/>
    </w:pPr>
    <w:rPr>
      <w:rFonts w:ascii="Arial" w:hAnsi="Arial" w:cs="Arial"/>
    </w:rPr>
  </w:style>
  <w:style w:type="paragraph" w:styleId="Textonotapie">
    <w:name w:val="footnote text"/>
    <w:basedOn w:val="Normal"/>
    <w:semiHidden/>
    <w:rsid w:val="001A1E85"/>
    <w:rPr>
      <w:sz w:val="20"/>
      <w:szCs w:val="20"/>
    </w:rPr>
  </w:style>
  <w:style w:type="character" w:styleId="Refdenotaalpie">
    <w:name w:val="footnote reference"/>
    <w:semiHidden/>
    <w:rsid w:val="001A1E85"/>
    <w:rPr>
      <w:vertAlign w:val="superscript"/>
    </w:rPr>
  </w:style>
  <w:style w:type="character" w:customStyle="1" w:styleId="PiedepginaCar">
    <w:name w:val="Pie de página Car"/>
    <w:basedOn w:val="Fuentedeprrafopredeter"/>
    <w:link w:val="Piedepgina"/>
    <w:uiPriority w:val="99"/>
    <w:rsid w:val="00CF5A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5465">
      <w:bodyDiv w:val="1"/>
      <w:marLeft w:val="0"/>
      <w:marRight w:val="0"/>
      <w:marTop w:val="0"/>
      <w:marBottom w:val="0"/>
      <w:divBdr>
        <w:top w:val="none" w:sz="0" w:space="0" w:color="auto"/>
        <w:left w:val="none" w:sz="0" w:space="0" w:color="auto"/>
        <w:bottom w:val="none" w:sz="0" w:space="0" w:color="auto"/>
        <w:right w:val="none" w:sz="0" w:space="0" w:color="auto"/>
      </w:divBdr>
    </w:div>
    <w:div w:id="115222665">
      <w:bodyDiv w:val="1"/>
      <w:marLeft w:val="0"/>
      <w:marRight w:val="0"/>
      <w:marTop w:val="0"/>
      <w:marBottom w:val="0"/>
      <w:divBdr>
        <w:top w:val="none" w:sz="0" w:space="0" w:color="auto"/>
        <w:left w:val="none" w:sz="0" w:space="0" w:color="auto"/>
        <w:bottom w:val="none" w:sz="0" w:space="0" w:color="auto"/>
        <w:right w:val="none" w:sz="0" w:space="0" w:color="auto"/>
      </w:divBdr>
    </w:div>
    <w:div w:id="841511366">
      <w:bodyDiv w:val="1"/>
      <w:marLeft w:val="0"/>
      <w:marRight w:val="0"/>
      <w:marTop w:val="0"/>
      <w:marBottom w:val="0"/>
      <w:divBdr>
        <w:top w:val="none" w:sz="0" w:space="0" w:color="auto"/>
        <w:left w:val="none" w:sz="0" w:space="0" w:color="auto"/>
        <w:bottom w:val="none" w:sz="0" w:space="0" w:color="auto"/>
        <w:right w:val="none" w:sz="0" w:space="0" w:color="auto"/>
      </w:divBdr>
    </w:div>
    <w:div w:id="868953617">
      <w:bodyDiv w:val="1"/>
      <w:marLeft w:val="0"/>
      <w:marRight w:val="0"/>
      <w:marTop w:val="0"/>
      <w:marBottom w:val="0"/>
      <w:divBdr>
        <w:top w:val="none" w:sz="0" w:space="0" w:color="auto"/>
        <w:left w:val="none" w:sz="0" w:space="0" w:color="auto"/>
        <w:bottom w:val="none" w:sz="0" w:space="0" w:color="auto"/>
        <w:right w:val="none" w:sz="0" w:space="0" w:color="auto"/>
      </w:divBdr>
    </w:div>
    <w:div w:id="1151408429">
      <w:bodyDiv w:val="1"/>
      <w:marLeft w:val="0"/>
      <w:marRight w:val="0"/>
      <w:marTop w:val="0"/>
      <w:marBottom w:val="0"/>
      <w:divBdr>
        <w:top w:val="none" w:sz="0" w:space="0" w:color="auto"/>
        <w:left w:val="none" w:sz="0" w:space="0" w:color="auto"/>
        <w:bottom w:val="none" w:sz="0" w:space="0" w:color="auto"/>
        <w:right w:val="none" w:sz="0" w:space="0" w:color="auto"/>
      </w:divBdr>
    </w:div>
    <w:div w:id="1845434924">
      <w:bodyDiv w:val="1"/>
      <w:marLeft w:val="0"/>
      <w:marRight w:val="0"/>
      <w:marTop w:val="0"/>
      <w:marBottom w:val="0"/>
      <w:divBdr>
        <w:top w:val="none" w:sz="0" w:space="0" w:color="auto"/>
        <w:left w:val="none" w:sz="0" w:space="0" w:color="auto"/>
        <w:bottom w:val="none" w:sz="0" w:space="0" w:color="auto"/>
        <w:right w:val="none" w:sz="0" w:space="0" w:color="auto"/>
      </w:divBdr>
    </w:div>
    <w:div w:id="1848251813">
      <w:bodyDiv w:val="1"/>
      <w:marLeft w:val="0"/>
      <w:marRight w:val="0"/>
      <w:marTop w:val="0"/>
      <w:marBottom w:val="0"/>
      <w:divBdr>
        <w:top w:val="none" w:sz="0" w:space="0" w:color="auto"/>
        <w:left w:val="none" w:sz="0" w:space="0" w:color="auto"/>
        <w:bottom w:val="none" w:sz="0" w:space="0" w:color="auto"/>
        <w:right w:val="none" w:sz="0" w:space="0" w:color="auto"/>
      </w:divBdr>
    </w:div>
    <w:div w:id="2053646358">
      <w:bodyDiv w:val="1"/>
      <w:marLeft w:val="0"/>
      <w:marRight w:val="0"/>
      <w:marTop w:val="0"/>
      <w:marBottom w:val="0"/>
      <w:divBdr>
        <w:top w:val="none" w:sz="0" w:space="0" w:color="auto"/>
        <w:left w:val="none" w:sz="0" w:space="0" w:color="auto"/>
        <w:bottom w:val="none" w:sz="0" w:space="0" w:color="auto"/>
        <w:right w:val="none" w:sz="0" w:space="0" w:color="auto"/>
      </w:divBdr>
    </w:div>
    <w:div w:id="21141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Red%20AQP%20Caylloma\PLANTILLA%20ACTA%20DE%20REUNIO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ACTA DE REUNION.dot</Template>
  <TotalTime>6</TotalTime>
  <Pages>11</Pages>
  <Words>3824</Words>
  <Characters>21035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“AÑO DE LA UNION FRENTE A LA CRISIS EXTERNA"</vt:lpstr>
    </vt:vector>
  </TitlesOfParts>
  <Manager>FERNANDO VALENCIA</Manager>
  <Company>FERNANDO VALENCIA</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DE LA UNION FRENTE A LA CRISIS EXTERNA"</dc:title>
  <dc:creator>FERNANDO VALENCIA</dc:creator>
  <cp:lastModifiedBy>Jesús Cárdenas Castro</cp:lastModifiedBy>
  <cp:revision>5</cp:revision>
  <cp:lastPrinted>2017-06-01T13:15:00Z</cp:lastPrinted>
  <dcterms:created xsi:type="dcterms:W3CDTF">2017-08-11T18:31:00Z</dcterms:created>
  <dcterms:modified xsi:type="dcterms:W3CDTF">2018-01-24T15:39:00Z</dcterms:modified>
</cp:coreProperties>
</file>